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85A87" w14:textId="64EBD258" w:rsidR="00702815" w:rsidRPr="00A16276" w:rsidRDefault="00702815" w:rsidP="00702815">
      <w:pPr>
        <w:jc w:val="center"/>
        <w:rPr>
          <w:rFonts w:ascii="Garamond" w:hAnsi="Garamond" w:cs="Arial"/>
          <w:b/>
          <w:bCs/>
          <w:lang w:val="es-ES"/>
        </w:rPr>
      </w:pPr>
      <w:r w:rsidRPr="00A16276">
        <w:rPr>
          <w:rFonts w:ascii="Garamond" w:hAnsi="Garamond" w:cs="Arial"/>
          <w:b/>
          <w:bCs/>
          <w:lang w:val="es-ES"/>
        </w:rPr>
        <w:t>REGLAMENTO INTERNO</w:t>
      </w:r>
    </w:p>
    <w:p w14:paraId="15C3913F" w14:textId="4983B816" w:rsidR="00702815" w:rsidRPr="00A16276" w:rsidRDefault="00702815" w:rsidP="00702815">
      <w:pPr>
        <w:jc w:val="center"/>
        <w:rPr>
          <w:rFonts w:ascii="Garamond" w:hAnsi="Garamond" w:cs="Arial"/>
          <w:b/>
          <w:bCs/>
          <w:w w:val="105"/>
        </w:rPr>
      </w:pPr>
      <w:r w:rsidRPr="00A16276">
        <w:rPr>
          <w:rFonts w:ascii="Garamond" w:hAnsi="Garamond" w:cs="Arial"/>
          <w:b/>
          <w:bCs/>
          <w:w w:val="105"/>
        </w:rPr>
        <w:t>CONSEJO</w:t>
      </w:r>
      <w:r w:rsidRPr="00A16276">
        <w:rPr>
          <w:rFonts w:ascii="Garamond" w:hAnsi="Garamond" w:cs="Arial"/>
          <w:b/>
          <w:bCs/>
          <w:spacing w:val="28"/>
          <w:w w:val="105"/>
        </w:rPr>
        <w:t xml:space="preserve"> </w:t>
      </w:r>
      <w:r w:rsidRPr="00A16276">
        <w:rPr>
          <w:rFonts w:ascii="Garamond" w:hAnsi="Garamond" w:cs="Arial"/>
          <w:b/>
          <w:bCs/>
          <w:w w:val="105"/>
        </w:rPr>
        <w:t>LOCAL DE</w:t>
      </w:r>
      <w:r w:rsidRPr="00A16276">
        <w:rPr>
          <w:rFonts w:ascii="Garamond" w:hAnsi="Garamond" w:cs="Arial"/>
          <w:b/>
          <w:bCs/>
          <w:spacing w:val="40"/>
          <w:w w:val="105"/>
        </w:rPr>
        <w:t xml:space="preserve"> </w:t>
      </w:r>
      <w:r w:rsidRPr="00A16276">
        <w:rPr>
          <w:rFonts w:ascii="Garamond" w:hAnsi="Garamond" w:cs="Arial"/>
          <w:b/>
          <w:bCs/>
          <w:w w:val="105"/>
        </w:rPr>
        <w:t>PAZ,</w:t>
      </w:r>
      <w:r w:rsidRPr="00A16276">
        <w:rPr>
          <w:rFonts w:ascii="Garamond" w:hAnsi="Garamond" w:cs="Arial"/>
          <w:b/>
          <w:bCs/>
          <w:spacing w:val="19"/>
          <w:w w:val="105"/>
        </w:rPr>
        <w:t xml:space="preserve"> </w:t>
      </w:r>
      <w:r w:rsidRPr="00A16276">
        <w:rPr>
          <w:rFonts w:ascii="Garamond" w:hAnsi="Garamond" w:cs="Arial"/>
          <w:b/>
          <w:bCs/>
          <w:w w:val="105"/>
        </w:rPr>
        <w:t>RECONCILIACIÓN, CONVIVENCIA Y TRANSFORMACIÓN DE</w:t>
      </w:r>
      <w:r w:rsidRPr="00A16276">
        <w:rPr>
          <w:rFonts w:ascii="Garamond" w:hAnsi="Garamond" w:cs="Arial"/>
          <w:b/>
          <w:bCs/>
          <w:spacing w:val="40"/>
          <w:w w:val="105"/>
        </w:rPr>
        <w:t xml:space="preserve"> </w:t>
      </w:r>
      <w:r w:rsidRPr="00A16276">
        <w:rPr>
          <w:rFonts w:ascii="Garamond" w:hAnsi="Garamond" w:cs="Arial"/>
          <w:b/>
          <w:bCs/>
          <w:w w:val="105"/>
        </w:rPr>
        <w:t>CONFLICTOS</w:t>
      </w:r>
      <w:r w:rsidRPr="00A16276">
        <w:rPr>
          <w:rFonts w:ascii="Garamond" w:hAnsi="Garamond" w:cs="Arial"/>
          <w:b/>
          <w:bCs/>
          <w:spacing w:val="40"/>
          <w:w w:val="105"/>
        </w:rPr>
        <w:t xml:space="preserve"> </w:t>
      </w:r>
      <w:r w:rsidRPr="00A16276">
        <w:rPr>
          <w:rFonts w:ascii="Garamond" w:hAnsi="Garamond" w:cs="Arial"/>
          <w:b/>
          <w:bCs/>
          <w:w w:val="105"/>
        </w:rPr>
        <w:t>DE</w:t>
      </w:r>
      <w:r w:rsidRPr="00A16276">
        <w:rPr>
          <w:rFonts w:ascii="Garamond" w:hAnsi="Garamond" w:cs="Arial"/>
          <w:b/>
          <w:bCs/>
          <w:spacing w:val="40"/>
          <w:w w:val="105"/>
        </w:rPr>
        <w:t xml:space="preserve"> </w:t>
      </w:r>
      <w:r w:rsidRPr="00A16276">
        <w:rPr>
          <w:rFonts w:ascii="Garamond" w:hAnsi="Garamond" w:cs="Arial"/>
          <w:b/>
          <w:bCs/>
          <w:w w:val="105"/>
        </w:rPr>
        <w:t>LA LOCALIDAD</w:t>
      </w:r>
      <w:r w:rsidRPr="00A16276">
        <w:rPr>
          <w:rFonts w:ascii="Garamond" w:hAnsi="Garamond" w:cs="Arial"/>
          <w:b/>
          <w:bCs/>
          <w:spacing w:val="40"/>
          <w:w w:val="105"/>
        </w:rPr>
        <w:t xml:space="preserve"> </w:t>
      </w:r>
      <w:r w:rsidRPr="00A16276">
        <w:rPr>
          <w:rFonts w:ascii="Garamond" w:hAnsi="Garamond" w:cs="Arial"/>
          <w:b/>
          <w:bCs/>
          <w:w w:val="105"/>
        </w:rPr>
        <w:t>DE</w:t>
      </w:r>
      <w:r w:rsidRPr="00A16276">
        <w:rPr>
          <w:rFonts w:ascii="Garamond" w:hAnsi="Garamond" w:cs="Arial"/>
          <w:b/>
          <w:bCs/>
          <w:spacing w:val="40"/>
          <w:w w:val="105"/>
        </w:rPr>
        <w:t xml:space="preserve"> </w:t>
      </w:r>
      <w:r w:rsidRPr="00A16276">
        <w:rPr>
          <w:rFonts w:ascii="Garamond" w:hAnsi="Garamond" w:cs="Arial"/>
          <w:b/>
          <w:bCs/>
          <w:w w:val="105"/>
        </w:rPr>
        <w:t>CHAPINERO</w:t>
      </w:r>
    </w:p>
    <w:p w14:paraId="675BFD50" w14:textId="515B1B0A" w:rsidR="00702815" w:rsidRPr="00A16276" w:rsidRDefault="00702815" w:rsidP="00702815">
      <w:pPr>
        <w:jc w:val="both"/>
        <w:rPr>
          <w:rFonts w:ascii="Garamond" w:hAnsi="Garamond" w:cs="Arial"/>
          <w:w w:val="105"/>
        </w:rPr>
      </w:pPr>
      <w:r w:rsidRPr="00A16276">
        <w:rPr>
          <w:rFonts w:ascii="Garamond" w:hAnsi="Garamond" w:cs="Arial"/>
          <w:w w:val="105"/>
        </w:rPr>
        <w:t>El Consejo</w:t>
      </w:r>
      <w:r w:rsidRPr="00A16276">
        <w:rPr>
          <w:rFonts w:ascii="Garamond" w:hAnsi="Garamond" w:cs="Arial"/>
          <w:spacing w:val="28"/>
          <w:w w:val="105"/>
        </w:rPr>
        <w:t xml:space="preserve"> </w:t>
      </w:r>
      <w:r w:rsidRPr="00A16276">
        <w:rPr>
          <w:rFonts w:ascii="Garamond" w:hAnsi="Garamond" w:cs="Arial"/>
          <w:w w:val="105"/>
        </w:rPr>
        <w:t>Local De</w:t>
      </w:r>
      <w:r w:rsidRPr="00A16276">
        <w:rPr>
          <w:rFonts w:ascii="Garamond" w:hAnsi="Garamond" w:cs="Arial"/>
          <w:spacing w:val="40"/>
          <w:w w:val="105"/>
        </w:rPr>
        <w:t xml:space="preserve"> </w:t>
      </w:r>
      <w:r w:rsidRPr="00A16276">
        <w:rPr>
          <w:rFonts w:ascii="Garamond" w:hAnsi="Garamond" w:cs="Arial"/>
          <w:w w:val="105"/>
        </w:rPr>
        <w:t>Paz,</w:t>
      </w:r>
      <w:r w:rsidRPr="00A16276">
        <w:rPr>
          <w:rFonts w:ascii="Garamond" w:hAnsi="Garamond" w:cs="Arial"/>
          <w:spacing w:val="19"/>
          <w:w w:val="105"/>
        </w:rPr>
        <w:t xml:space="preserve"> </w:t>
      </w:r>
      <w:r w:rsidRPr="00A16276">
        <w:rPr>
          <w:rFonts w:ascii="Garamond" w:hAnsi="Garamond" w:cs="Arial"/>
          <w:w w:val="105"/>
        </w:rPr>
        <w:t>Reconciliación, Convivencia Y Transformación de</w:t>
      </w:r>
      <w:r w:rsidRPr="00A16276">
        <w:rPr>
          <w:rFonts w:ascii="Garamond" w:hAnsi="Garamond" w:cs="Arial"/>
          <w:spacing w:val="40"/>
          <w:w w:val="105"/>
        </w:rPr>
        <w:t xml:space="preserve"> </w:t>
      </w:r>
      <w:r w:rsidRPr="00A16276">
        <w:rPr>
          <w:rFonts w:ascii="Garamond" w:hAnsi="Garamond" w:cs="Arial"/>
          <w:w w:val="105"/>
        </w:rPr>
        <w:t>Conflictos</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Pr="00A16276">
        <w:rPr>
          <w:rFonts w:ascii="Garamond" w:hAnsi="Garamond" w:cs="Arial"/>
          <w:w w:val="105"/>
        </w:rPr>
        <w:t>la Localidad</w:t>
      </w:r>
      <w:r w:rsidRPr="00A16276">
        <w:rPr>
          <w:rFonts w:ascii="Garamond" w:hAnsi="Garamond" w:cs="Arial"/>
          <w:spacing w:val="40"/>
          <w:w w:val="105"/>
        </w:rPr>
        <w:t xml:space="preserve"> </w:t>
      </w:r>
      <w:r w:rsidR="00C46F34" w:rsidRPr="00A16276">
        <w:rPr>
          <w:rFonts w:ascii="Garamond" w:hAnsi="Garamond" w:cs="Arial"/>
          <w:w w:val="105"/>
        </w:rPr>
        <w:t>de Chapinero</w:t>
      </w:r>
      <w:r w:rsidRPr="00A16276">
        <w:rPr>
          <w:rFonts w:ascii="Garamond" w:hAnsi="Garamond" w:cs="Arial"/>
          <w:w w:val="105"/>
        </w:rPr>
        <w:t xml:space="preserve"> en ejercicio de las facultades conferidas en el artículo</w:t>
      </w:r>
      <w:r w:rsidR="00DA6FCE" w:rsidRPr="00A16276">
        <w:rPr>
          <w:rFonts w:ascii="Garamond" w:hAnsi="Garamond" w:cs="Arial"/>
          <w:w w:val="105"/>
        </w:rPr>
        <w:t xml:space="preserve"> 5 </w:t>
      </w:r>
      <w:r w:rsidRPr="00A16276">
        <w:rPr>
          <w:rFonts w:ascii="Garamond" w:hAnsi="Garamond" w:cs="Arial"/>
          <w:w w:val="105"/>
        </w:rPr>
        <w:t xml:space="preserve">del </w:t>
      </w:r>
      <w:r w:rsidR="0061449D" w:rsidRPr="00A16276">
        <w:rPr>
          <w:rFonts w:ascii="Garamond" w:hAnsi="Garamond" w:cs="Arial"/>
          <w:w w:val="105"/>
        </w:rPr>
        <w:t>Acuerdo Local 004</w:t>
      </w:r>
      <w:r w:rsidRPr="00A16276">
        <w:rPr>
          <w:rFonts w:ascii="Garamond" w:hAnsi="Garamond" w:cs="Arial"/>
          <w:w w:val="105"/>
        </w:rPr>
        <w:t xml:space="preserve"> de 2023 “</w:t>
      </w:r>
      <w:r w:rsidR="004F240D" w:rsidRPr="00A16276">
        <w:rPr>
          <w:rFonts w:ascii="Garamond" w:hAnsi="Garamond" w:cs="Arial"/>
          <w:w w:val="105"/>
        </w:rPr>
        <w:t>Por medio del cual se deroga el Acuerdo Local 007 del 26 de septiembre de 2014 y se crea y reglamenta el Consejo Local de Paz, Reconciliación, Convivencia y Transformación de Conflictos de Chapinero.</w:t>
      </w:r>
      <w:r w:rsidRPr="00A16276">
        <w:rPr>
          <w:rFonts w:ascii="Garamond" w:hAnsi="Garamond" w:cs="Arial"/>
          <w:w w:val="105"/>
        </w:rPr>
        <w:t xml:space="preserve">” y el </w:t>
      </w:r>
      <w:r w:rsidR="004F240D" w:rsidRPr="00A16276">
        <w:rPr>
          <w:rFonts w:ascii="Garamond" w:hAnsi="Garamond" w:cs="Arial"/>
          <w:w w:val="105"/>
        </w:rPr>
        <w:t>9</w:t>
      </w:r>
      <w:r w:rsidRPr="00A16276">
        <w:rPr>
          <w:rFonts w:ascii="Garamond" w:hAnsi="Garamond" w:cs="Arial"/>
          <w:w w:val="105"/>
        </w:rPr>
        <w:t xml:space="preserve"> del Decreto </w:t>
      </w:r>
      <w:r w:rsidR="004F240D" w:rsidRPr="00A16276">
        <w:rPr>
          <w:rFonts w:ascii="Garamond" w:hAnsi="Garamond" w:cs="Arial"/>
          <w:w w:val="105"/>
        </w:rPr>
        <w:t>Local 019</w:t>
      </w:r>
      <w:r w:rsidRPr="00A16276">
        <w:rPr>
          <w:rFonts w:ascii="Garamond" w:hAnsi="Garamond" w:cs="Arial"/>
          <w:w w:val="105"/>
        </w:rPr>
        <w:t xml:space="preserve"> de 2023, a través del cual se</w:t>
      </w:r>
      <w:r w:rsidR="004F240D" w:rsidRPr="00A16276">
        <w:rPr>
          <w:rFonts w:ascii="Garamond" w:hAnsi="Garamond" w:cs="Arial"/>
          <w:w w:val="105"/>
        </w:rPr>
        <w:t xml:space="preserve"> reglamenta el Acuerdo Local 004</w:t>
      </w:r>
      <w:r w:rsidRPr="00A16276">
        <w:rPr>
          <w:rFonts w:ascii="Garamond" w:hAnsi="Garamond" w:cs="Arial"/>
          <w:w w:val="105"/>
        </w:rPr>
        <w:t xml:space="preserve"> de 2023 proferido por la Alcaldía Local de </w:t>
      </w:r>
      <w:r w:rsidR="00C46F34" w:rsidRPr="00A16276">
        <w:rPr>
          <w:rFonts w:ascii="Garamond" w:hAnsi="Garamond" w:cs="Arial"/>
          <w:w w:val="105"/>
        </w:rPr>
        <w:t xml:space="preserve">Chapinero. </w:t>
      </w:r>
      <w:r w:rsidRPr="00A16276">
        <w:rPr>
          <w:rFonts w:ascii="Garamond" w:hAnsi="Garamond" w:cs="Arial"/>
          <w:w w:val="105"/>
        </w:rPr>
        <w:t xml:space="preserve"> </w:t>
      </w:r>
    </w:p>
    <w:p w14:paraId="4F11C658" w14:textId="77777777" w:rsidR="00702815" w:rsidRPr="00A16276" w:rsidRDefault="00702815" w:rsidP="00702815">
      <w:pPr>
        <w:jc w:val="center"/>
        <w:rPr>
          <w:rFonts w:ascii="Garamond" w:hAnsi="Garamond" w:cs="Arial"/>
          <w:b/>
          <w:bCs/>
          <w:w w:val="105"/>
        </w:rPr>
      </w:pPr>
      <w:r w:rsidRPr="00A16276">
        <w:rPr>
          <w:rFonts w:ascii="Garamond" w:hAnsi="Garamond" w:cs="Arial"/>
          <w:b/>
          <w:bCs/>
          <w:w w:val="105"/>
        </w:rPr>
        <w:t>CONSIDERANDO</w:t>
      </w:r>
    </w:p>
    <w:p w14:paraId="77F30777"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2 de la Constitución Política de 1991 consagró entre los fines esenciales del Estado facilitar</w:t>
      </w:r>
      <w:r w:rsidRPr="00A16276">
        <w:rPr>
          <w:rFonts w:ascii="Garamond" w:hAnsi="Garamond" w:cs="Arial"/>
          <w:w w:val="105"/>
        </w:rPr>
        <w:t>á</w:t>
      </w:r>
      <w:r w:rsidRPr="00A16276">
        <w:rPr>
          <w:rFonts w:ascii="Garamond" w:hAnsi="Garamond" w:cs="Arial"/>
          <w:bCs/>
          <w:w w:val="105"/>
        </w:rPr>
        <w:t xml:space="preserve"> la participación de todos los ciudadanos en las decisiones que los afecten, lo cual permite su incidencia en la vida económica, política, administrativa y cultural de la Nación.</w:t>
      </w:r>
    </w:p>
    <w:p w14:paraId="417256D8"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13 ídem determinó lo siguiente:</w:t>
      </w:r>
    </w:p>
    <w:p w14:paraId="5A7A64A0" w14:textId="77777777" w:rsidR="00702815" w:rsidRPr="00A16276" w:rsidRDefault="00702815" w:rsidP="00702815">
      <w:pPr>
        <w:ind w:left="708"/>
        <w:jc w:val="both"/>
        <w:rPr>
          <w:rFonts w:ascii="Garamond" w:hAnsi="Garamond" w:cs="Arial"/>
          <w:bCs/>
          <w:w w:val="105"/>
        </w:rPr>
      </w:pPr>
      <w:r w:rsidRPr="00A16276">
        <w:rPr>
          <w:rFonts w:ascii="Garamond" w:hAnsi="Garamond" w:cs="Arial"/>
          <w:bCs/>
          <w:w w:val="105"/>
        </w:rPr>
        <w:t>“</w:t>
      </w:r>
      <w:r w:rsidRPr="00A16276">
        <w:rPr>
          <w:rFonts w:ascii="Garamond" w:hAnsi="Garamond" w:cs="Arial"/>
          <w:bCs/>
          <w:i/>
          <w:w w:val="105"/>
        </w:rPr>
        <w:t>Artículo 13.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r w:rsidR="0061449D" w:rsidRPr="00A16276">
        <w:rPr>
          <w:rFonts w:ascii="Garamond" w:hAnsi="Garamond" w:cs="Arial"/>
          <w:bCs/>
          <w:i/>
          <w:w w:val="105"/>
        </w:rPr>
        <w:t xml:space="preserve"> </w:t>
      </w:r>
      <w:r w:rsidRPr="00A16276">
        <w:rPr>
          <w:rFonts w:ascii="Garamond" w:hAnsi="Garamond" w:cs="Arial"/>
          <w:bCs/>
          <w:i/>
          <w:w w:val="105"/>
        </w:rPr>
        <w:t>El Estado promoverá las condiciones para que la igualdad sea real y efectiva y adoptará medidas en favor de grupos discriminados o marginados</w:t>
      </w:r>
      <w:r w:rsidRPr="00A16276">
        <w:rPr>
          <w:rFonts w:ascii="Garamond" w:hAnsi="Garamond" w:cs="Arial"/>
          <w:bCs/>
          <w:w w:val="105"/>
        </w:rPr>
        <w:t>”.</w:t>
      </w:r>
    </w:p>
    <w:p w14:paraId="247324E5"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22 ídem, expresó que la paz es un derecho y un deber de obligatorio cumplimiento.</w:t>
      </w:r>
    </w:p>
    <w:p w14:paraId="705B25B4"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1 del Acto Legislativo 02 de 2017, adicionó el siguiente artículo transitorio en la Constitución Política:</w:t>
      </w:r>
    </w:p>
    <w:p w14:paraId="73C2534A" w14:textId="77777777" w:rsidR="00702815" w:rsidRPr="00A16276" w:rsidRDefault="00702815" w:rsidP="00702815">
      <w:pPr>
        <w:ind w:left="708"/>
        <w:jc w:val="both"/>
        <w:rPr>
          <w:rFonts w:ascii="Garamond" w:hAnsi="Garamond" w:cs="Arial"/>
          <w:bCs/>
          <w:w w:val="105"/>
        </w:rPr>
      </w:pPr>
      <w:r w:rsidRPr="00A16276">
        <w:rPr>
          <w:rFonts w:ascii="Garamond" w:hAnsi="Garamond" w:cs="Arial"/>
          <w:bCs/>
          <w:w w:val="105"/>
        </w:rPr>
        <w:t>“</w:t>
      </w:r>
      <w:r w:rsidRPr="00A16276">
        <w:rPr>
          <w:rFonts w:ascii="Garamond" w:hAnsi="Garamond" w:cs="Arial"/>
          <w:bCs/>
          <w:i/>
          <w:w w:val="105"/>
        </w:rPr>
        <w:t>(...) Las instituciones y autoridades del Estado tienen la obligación de cumplir de buena fe con lo establecido en el Acuerdo Final. En consecuencia, las actuaciones de todos los órganos y autoridades del Estado, los desarrollos normativos del Acuerdo Final y .su interpretación y aplicación deberán guardar coherencia e integralidad con lo acordado, preservando los contenidos, los compromisos, el espíritu y los principios del Acuerdo Final</w:t>
      </w:r>
      <w:r w:rsidRPr="00A16276">
        <w:rPr>
          <w:rFonts w:ascii="Garamond" w:hAnsi="Garamond" w:cs="Arial"/>
          <w:bCs/>
          <w:w w:val="105"/>
        </w:rPr>
        <w:t>”.</w:t>
      </w:r>
    </w:p>
    <w:p w14:paraId="0102231D"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los artículos 60 y 95 del Decreto Ley 1421 de 1993 determinaron que la división territorial del Distrito Capital debe garantizar la participación efectiva de la ciudadanía, especialmente en el cumplimiento de las atribuciones que corresponden a las localidades.</w:t>
      </w:r>
    </w:p>
    <w:p w14:paraId="4A09D24C"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13 de la Ley 434 de 1998, autorizó a las Asambleas y Consejos para crear los llamados Consejos Regionales de Paz, los cuales debían ser creados por las Asambleas Departamentales y los Consejos Municipales a iniciativa de los respectivos gobernadores o alcaldes con funciones análogas a las del Consejo Nacional de Paz, Reconciliación y Convivencia, salvo aquellas ejercidas por delegación presidencial y que según el parágrafo segundo de este artículo, para todos los efectos, los Consejos serán también denominados Consejos Territoriales de Paz.</w:t>
      </w:r>
    </w:p>
    <w:p w14:paraId="75D58161"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debido a la suscripción de los Acuerdos de Paz entre el Gobierno Nacional de Colombia y las, entonces, Fuerzas Armadas Revolucionarias de Colombia FARC-EP el 24 de noviembre de 2016, se estableció que la participación ciudadana es una condición fundamental para la consolidación de una paz estable y duradera.</w:t>
      </w:r>
    </w:p>
    <w:p w14:paraId="1AD14E64" w14:textId="77777777" w:rsidR="00702815" w:rsidRPr="00A16276" w:rsidRDefault="00702815" w:rsidP="00702815">
      <w:pPr>
        <w:jc w:val="both"/>
        <w:rPr>
          <w:rFonts w:ascii="Garamond" w:hAnsi="Garamond" w:cs="Arial"/>
          <w:bCs/>
          <w:w w:val="105"/>
        </w:rPr>
      </w:pPr>
      <w:r w:rsidRPr="00A16276">
        <w:rPr>
          <w:rFonts w:ascii="Garamond" w:hAnsi="Garamond" w:cs="Arial"/>
          <w:bCs/>
          <w:w w:val="105"/>
        </w:rPr>
        <w:lastRenderedPageBreak/>
        <w:t>Que el punto 2.2.4. de los Acuerdos de Paz, también estableció la creación de los Consejos Territoriales de Reconciliación y la Convivencia, con el propósito de que asesoren y acompañen a las autoridades locales en la implementación de los puntos convenidos en los Acuerdos, con atención a las particularidades de los territorios.</w:t>
      </w:r>
    </w:p>
    <w:p w14:paraId="6AB91862"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con ocasión de lo pactado en los Acuerdos de Paz y en ejercicio de las facultades conferidas por el artículo 2 del Acto Legislativo 01 de 2017</w:t>
      </w:r>
      <w:r w:rsidR="00157FD5" w:rsidRPr="00A16276">
        <w:rPr>
          <w:rFonts w:ascii="Garamond" w:hAnsi="Garamond" w:cs="Arial"/>
          <w:bCs/>
          <w:w w:val="105"/>
        </w:rPr>
        <w:t>, “</w:t>
      </w:r>
      <w:r w:rsidRPr="00A16276">
        <w:rPr>
          <w:rFonts w:ascii="Garamond" w:hAnsi="Garamond" w:cs="Arial"/>
          <w:bCs/>
          <w:w w:val="105"/>
        </w:rPr>
        <w:t>Por medio del cual se establecen instrumentos jurídicos para facilitar y asegurar la implementación y desarrollo normativo del Acuerdo Final para la Terminación del Conflicto y la Construcción Je una Paz Estable y Duradera”, el Gobierno Nacional expidió el Decreto Ley 885 de 2017.</w:t>
      </w:r>
    </w:p>
    <w:p w14:paraId="59E9616F"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por su parte, el parágrafo primero del artículo 13 de la Ley 434 de 1998 adicionado por el artículo 10 del Decreto Ley 885 de 2017, dispuso que los ciudadanos podrán recurrir a los mecanismos de participación establecidos en la Constitución y la Ley para promover la creación de los Consejos Territoriales de Paz, Reconciliación y Convivencia.</w:t>
      </w:r>
    </w:p>
    <w:p w14:paraId="694BC680" w14:textId="77777777" w:rsidR="00702815" w:rsidRPr="00A16276" w:rsidRDefault="00702815" w:rsidP="00702815">
      <w:pPr>
        <w:jc w:val="both"/>
        <w:rPr>
          <w:rFonts w:ascii="Garamond" w:hAnsi="Garamond" w:cs="Arial"/>
          <w:bCs/>
          <w:w w:val="105"/>
        </w:rPr>
      </w:pPr>
      <w:r w:rsidRPr="00A16276">
        <w:rPr>
          <w:rFonts w:ascii="Garamond" w:hAnsi="Garamond" w:cs="Arial"/>
          <w:bCs/>
          <w:w w:val="105"/>
        </w:rPr>
        <w:t>Que el artículo 6 del Acuerdo 809 de 2021 del Concejo Distrital de Bogotá, facultó al Gobierno Distrital para expedir un decreto reglamentario que fije, entre otros temas, el procedimiento de elección de los representantes de la sociedad civil y un mecanismo de resolución de controversias que se presenten sobre la selección de sus miembros.</w:t>
      </w:r>
    </w:p>
    <w:p w14:paraId="1B0AFAEA" w14:textId="50D6BEDF" w:rsidR="00F6681A" w:rsidRPr="00A16276" w:rsidRDefault="00F6681A" w:rsidP="00702815">
      <w:pPr>
        <w:jc w:val="both"/>
        <w:rPr>
          <w:rFonts w:ascii="Garamond" w:hAnsi="Garamond" w:cs="Arial"/>
          <w:bCs/>
          <w:w w:val="105"/>
        </w:rPr>
      </w:pPr>
      <w:r w:rsidRPr="00A16276">
        <w:rPr>
          <w:rFonts w:ascii="Garamond" w:hAnsi="Garamond" w:cs="Arial"/>
          <w:bCs/>
          <w:w w:val="105"/>
        </w:rPr>
        <w:t xml:space="preserve">Que el </w:t>
      </w:r>
      <w:r w:rsidR="00761382" w:rsidRPr="00A16276">
        <w:rPr>
          <w:rFonts w:ascii="Garamond" w:hAnsi="Garamond" w:cs="Arial"/>
          <w:bCs/>
          <w:w w:val="105"/>
        </w:rPr>
        <w:t>artículo</w:t>
      </w:r>
      <w:r w:rsidRPr="00A16276">
        <w:rPr>
          <w:rFonts w:ascii="Garamond" w:hAnsi="Garamond" w:cs="Arial"/>
          <w:bCs/>
          <w:w w:val="105"/>
        </w:rPr>
        <w:t xml:space="preserve"> 13 del Acuerdo 809 de 2021 señala que, con relación a los Consejos Locales de Paz, Reconciliación, Convivencia y Transformación de Conflictos, las Juntas Administradoras Locales, por iniciativa de cada Alcalde Local, acordarán la conformación de los Consejos Locales de Paz.  </w:t>
      </w:r>
    </w:p>
    <w:p w14:paraId="0F489164" w14:textId="77777777" w:rsidR="00702815" w:rsidRPr="00A16276" w:rsidRDefault="00702815" w:rsidP="00761382">
      <w:pPr>
        <w:tabs>
          <w:tab w:val="left" w:pos="7797"/>
        </w:tabs>
        <w:jc w:val="both"/>
        <w:rPr>
          <w:rFonts w:ascii="Garamond" w:hAnsi="Garamond" w:cs="Arial"/>
          <w:w w:val="105"/>
        </w:rPr>
      </w:pPr>
      <w:r w:rsidRPr="00A16276">
        <w:rPr>
          <w:rFonts w:ascii="Garamond" w:hAnsi="Garamond" w:cs="Arial"/>
          <w:w w:val="105"/>
        </w:rPr>
        <w:t>Que, para el caso del Consejo Distrital de Paz, Reconciliación, Convivencia y Transformación de Conflictos, se hace necesario la adopción del reglamento mediante acuerdo interno de este espacio, según lo establecido en el artículo 6 de la Resolución 233 de 2018.</w:t>
      </w:r>
    </w:p>
    <w:p w14:paraId="6DFE6D83" w14:textId="27972E4A" w:rsidR="00702815" w:rsidRPr="00A16276" w:rsidRDefault="00702815" w:rsidP="00702815">
      <w:pPr>
        <w:jc w:val="both"/>
        <w:rPr>
          <w:rFonts w:ascii="Garamond" w:hAnsi="Garamond" w:cs="Arial"/>
          <w:bCs/>
          <w:w w:val="105"/>
        </w:rPr>
      </w:pPr>
      <w:r w:rsidRPr="00A16276">
        <w:rPr>
          <w:rFonts w:ascii="Garamond" w:hAnsi="Garamond" w:cs="Arial"/>
          <w:bCs/>
          <w:w w:val="105"/>
        </w:rPr>
        <w:t xml:space="preserve">Que, en cumplimiento de la norma mencionada, dentro del Consejo Local de Paz, Reconciliación, Convivencia y Transformación de Conflictos de la Localidad de </w:t>
      </w:r>
      <w:r w:rsidR="00171BDF" w:rsidRPr="00A16276">
        <w:rPr>
          <w:rFonts w:ascii="Garamond" w:hAnsi="Garamond" w:cs="Arial"/>
          <w:bCs/>
          <w:w w:val="105"/>
        </w:rPr>
        <w:t>Chapinero</w:t>
      </w:r>
      <w:r w:rsidRPr="00A16276">
        <w:rPr>
          <w:rFonts w:ascii="Garamond" w:hAnsi="Garamond" w:cs="Arial"/>
          <w:bCs/>
          <w:w w:val="105"/>
        </w:rPr>
        <w:t xml:space="preserve"> se presentaron diferentes propuestas por parte de los integrantes de la sociedad civil, enti</w:t>
      </w:r>
      <w:r w:rsidR="004F240D" w:rsidRPr="00A16276">
        <w:rPr>
          <w:rFonts w:ascii="Garamond" w:hAnsi="Garamond" w:cs="Arial"/>
          <w:bCs/>
          <w:w w:val="105"/>
        </w:rPr>
        <w:t>dades distritales, locales</w:t>
      </w:r>
      <w:r w:rsidRPr="00A16276">
        <w:rPr>
          <w:rFonts w:ascii="Garamond" w:hAnsi="Garamond" w:cs="Arial"/>
          <w:bCs/>
          <w:w w:val="105"/>
        </w:rPr>
        <w:t xml:space="preserve">, según lo reglamentado en el </w:t>
      </w:r>
      <w:r w:rsidRPr="00A16276">
        <w:rPr>
          <w:rFonts w:ascii="Garamond" w:hAnsi="Garamond" w:cs="Arial"/>
          <w:w w:val="105"/>
        </w:rPr>
        <w:t xml:space="preserve">Acuerdo Local </w:t>
      </w:r>
      <w:r w:rsidR="004F240D" w:rsidRPr="00A16276">
        <w:rPr>
          <w:rFonts w:ascii="Garamond" w:hAnsi="Garamond" w:cs="Arial"/>
          <w:w w:val="105"/>
        </w:rPr>
        <w:t>004</w:t>
      </w:r>
      <w:r w:rsidR="00472011" w:rsidRPr="00A16276">
        <w:rPr>
          <w:rFonts w:ascii="Garamond" w:hAnsi="Garamond" w:cs="Arial"/>
          <w:w w:val="105"/>
        </w:rPr>
        <w:t xml:space="preserve"> de 2023 y Decreto Local 019</w:t>
      </w:r>
      <w:r w:rsidRPr="00A16276">
        <w:rPr>
          <w:rFonts w:ascii="Garamond" w:hAnsi="Garamond" w:cs="Arial"/>
          <w:w w:val="105"/>
        </w:rPr>
        <w:t xml:space="preserve"> de 2023.</w:t>
      </w:r>
    </w:p>
    <w:p w14:paraId="54BC1FAB" w14:textId="43F05357" w:rsidR="00702815" w:rsidRPr="00A16276" w:rsidRDefault="00702815" w:rsidP="3B64C370">
      <w:pPr>
        <w:jc w:val="both"/>
        <w:rPr>
          <w:rFonts w:ascii="Garamond" w:hAnsi="Garamond" w:cs="Arial"/>
          <w:w w:val="105"/>
        </w:rPr>
      </w:pPr>
      <w:bookmarkStart w:id="0" w:name="_Int_9lkM1j0k"/>
      <w:r w:rsidRPr="00A16276">
        <w:rPr>
          <w:rFonts w:ascii="Garamond" w:hAnsi="Garamond" w:cs="Arial"/>
          <w:w w:val="105"/>
        </w:rPr>
        <w:t>Que, de conformidad con lo establecido en</w:t>
      </w:r>
      <w:r w:rsidR="00CE6456" w:rsidRPr="00A16276">
        <w:rPr>
          <w:rFonts w:ascii="Garamond" w:hAnsi="Garamond" w:cs="Arial"/>
          <w:w w:val="105"/>
        </w:rPr>
        <w:t xml:space="preserve"> el Acuerdo Local 004 de 2023 y</w:t>
      </w:r>
      <w:r w:rsidRPr="00A16276">
        <w:rPr>
          <w:rFonts w:ascii="Garamond" w:hAnsi="Garamond" w:cs="Arial"/>
          <w:w w:val="105"/>
        </w:rPr>
        <w:t xml:space="preserve"> el Decreto </w:t>
      </w:r>
      <w:r w:rsidR="004F240D" w:rsidRPr="00A16276">
        <w:rPr>
          <w:rFonts w:ascii="Garamond" w:hAnsi="Garamond" w:cs="Arial"/>
          <w:w w:val="105"/>
        </w:rPr>
        <w:t>019</w:t>
      </w:r>
      <w:r w:rsidRPr="00A16276">
        <w:rPr>
          <w:rFonts w:ascii="Garamond" w:hAnsi="Garamond" w:cs="Arial"/>
          <w:w w:val="105"/>
        </w:rPr>
        <w:t xml:space="preserve"> de 2023, la Secretaría Técnica </w:t>
      </w:r>
      <w:r w:rsidRPr="00615805">
        <w:rPr>
          <w:rFonts w:ascii="Garamond" w:hAnsi="Garamond" w:cs="Arial"/>
          <w:w w:val="105"/>
        </w:rPr>
        <w:t xml:space="preserve">presentó en la </w:t>
      </w:r>
      <w:r w:rsidR="00023A99" w:rsidRPr="00615805">
        <w:rPr>
          <w:rFonts w:ascii="Garamond" w:hAnsi="Garamond" w:cs="Arial"/>
          <w:w w:val="105"/>
        </w:rPr>
        <w:t xml:space="preserve">sesión realizada el 01 de OCTUBRE </w:t>
      </w:r>
      <w:r w:rsidRPr="00615805">
        <w:rPr>
          <w:rFonts w:ascii="Garamond" w:hAnsi="Garamond" w:cs="Arial"/>
          <w:w w:val="105"/>
        </w:rPr>
        <w:t>de 2024</w:t>
      </w:r>
      <w:r w:rsidR="000C75E9" w:rsidRPr="00615805">
        <w:rPr>
          <w:rFonts w:ascii="Garamond" w:hAnsi="Garamond" w:cs="Arial"/>
          <w:w w:val="105"/>
        </w:rPr>
        <w:t xml:space="preserve"> el</w:t>
      </w:r>
      <w:r w:rsidR="000C75E9">
        <w:rPr>
          <w:rFonts w:ascii="Garamond" w:hAnsi="Garamond" w:cs="Arial"/>
          <w:w w:val="105"/>
        </w:rPr>
        <w:t xml:space="preserve"> presente Reglamento </w:t>
      </w:r>
      <w:r w:rsidRPr="00A16276">
        <w:rPr>
          <w:rFonts w:ascii="Garamond" w:hAnsi="Garamond" w:cs="Arial"/>
          <w:w w:val="105"/>
        </w:rPr>
        <w:t xml:space="preserve">fue aprobado por la plenaria del Consejo Local de Paz, Reconciliación, Convivencia y Transformación de Conflictos de la Localidad de </w:t>
      </w:r>
      <w:r w:rsidR="00171BDF" w:rsidRPr="00A16276">
        <w:rPr>
          <w:rFonts w:ascii="Garamond" w:hAnsi="Garamond" w:cs="Arial"/>
          <w:w w:val="105"/>
        </w:rPr>
        <w:t>Chapinero</w:t>
      </w:r>
      <w:r w:rsidRPr="00A16276">
        <w:rPr>
          <w:rFonts w:ascii="Garamond" w:hAnsi="Garamond" w:cs="Arial"/>
          <w:w w:val="105"/>
        </w:rPr>
        <w:t xml:space="preserve"> y están de acuerdo en adoptar el siguiente reglamento interno como medio para regular el funcionamiento de la instancia y las interacciones de los miembros.</w:t>
      </w:r>
      <w:bookmarkEnd w:id="0"/>
    </w:p>
    <w:p w14:paraId="39ECB8B6" w14:textId="41E7A67F" w:rsidR="00702815" w:rsidRPr="00A16276" w:rsidRDefault="00702815" w:rsidP="00702815">
      <w:pPr>
        <w:jc w:val="both"/>
        <w:rPr>
          <w:rFonts w:ascii="Garamond" w:hAnsi="Garamond" w:cs="Arial"/>
          <w:bCs/>
          <w:w w:val="105"/>
        </w:rPr>
      </w:pPr>
      <w:r w:rsidRPr="00A16276">
        <w:rPr>
          <w:rFonts w:ascii="Garamond" w:hAnsi="Garamond" w:cs="Arial"/>
          <w:bCs/>
          <w:w w:val="105"/>
        </w:rPr>
        <w:t>En mérito de lo expuesto,</w:t>
      </w:r>
    </w:p>
    <w:p w14:paraId="7463C00D" w14:textId="028EEB4E" w:rsidR="00702815" w:rsidRPr="00A16276" w:rsidRDefault="00A16276" w:rsidP="00A16276">
      <w:pPr>
        <w:jc w:val="center"/>
        <w:rPr>
          <w:rFonts w:ascii="Garamond" w:hAnsi="Garamond" w:cs="Arial"/>
          <w:b/>
          <w:bCs/>
          <w:lang w:val="es-ES"/>
        </w:rPr>
      </w:pPr>
      <w:r w:rsidRPr="00A16276">
        <w:rPr>
          <w:rFonts w:ascii="Garamond" w:hAnsi="Garamond" w:cs="Arial"/>
          <w:b/>
          <w:bCs/>
          <w:lang w:val="es-ES"/>
        </w:rPr>
        <w:t>ACUERDA</w:t>
      </w:r>
      <w:r>
        <w:rPr>
          <w:rFonts w:ascii="Garamond" w:hAnsi="Garamond" w:cs="Arial"/>
          <w:b/>
          <w:bCs/>
          <w:lang w:val="es-ES"/>
        </w:rPr>
        <w:t>:</w:t>
      </w:r>
    </w:p>
    <w:p w14:paraId="31CBB22D" w14:textId="77777777" w:rsidR="00702815" w:rsidRPr="00A16276" w:rsidRDefault="00702815" w:rsidP="00702815">
      <w:pPr>
        <w:autoSpaceDE w:val="0"/>
        <w:autoSpaceDN w:val="0"/>
        <w:adjustRightInd w:val="0"/>
        <w:spacing w:after="0" w:line="240" w:lineRule="auto"/>
        <w:jc w:val="center"/>
        <w:rPr>
          <w:rFonts w:ascii="Garamond" w:hAnsi="Garamond" w:cs="Arial"/>
          <w:b/>
          <w:color w:val="000000"/>
        </w:rPr>
      </w:pPr>
      <w:r w:rsidRPr="00A16276">
        <w:rPr>
          <w:rFonts w:ascii="Garamond" w:hAnsi="Garamond" w:cs="Arial"/>
          <w:b/>
          <w:color w:val="000000"/>
        </w:rPr>
        <w:t>CAPÍTULO I</w:t>
      </w:r>
    </w:p>
    <w:p w14:paraId="6E7F4123" w14:textId="77777777" w:rsidR="00702815" w:rsidRPr="00A16276" w:rsidRDefault="00702815" w:rsidP="00702815">
      <w:pPr>
        <w:autoSpaceDE w:val="0"/>
        <w:autoSpaceDN w:val="0"/>
        <w:adjustRightInd w:val="0"/>
        <w:spacing w:after="0" w:line="240" w:lineRule="auto"/>
        <w:jc w:val="center"/>
        <w:rPr>
          <w:rFonts w:ascii="Garamond" w:hAnsi="Garamond" w:cs="Arial"/>
          <w:w w:val="105"/>
        </w:rPr>
      </w:pPr>
    </w:p>
    <w:p w14:paraId="55932A17" w14:textId="43E6C7CC" w:rsidR="00702815" w:rsidRPr="00017781" w:rsidRDefault="00702815" w:rsidP="00017781">
      <w:pPr>
        <w:jc w:val="both"/>
        <w:rPr>
          <w:rFonts w:ascii="Garamond" w:hAnsi="Garamond" w:cs="Arial"/>
          <w:b/>
          <w:bCs/>
          <w:w w:val="105"/>
        </w:rPr>
      </w:pPr>
      <w:r w:rsidRPr="00A16276">
        <w:rPr>
          <w:rFonts w:ascii="Garamond" w:hAnsi="Garamond" w:cs="Arial"/>
          <w:b/>
          <w:bCs/>
          <w:lang w:val="es-ES"/>
        </w:rPr>
        <w:t>Artículo 1.</w:t>
      </w:r>
      <w:r w:rsidRPr="00A16276">
        <w:rPr>
          <w:rFonts w:ascii="Garamond" w:hAnsi="Garamond" w:cs="Arial"/>
          <w:lang w:val="es-ES"/>
        </w:rPr>
        <w:t xml:space="preserve"> Adoptar el reglamento interno del </w:t>
      </w:r>
      <w:r w:rsidRPr="00A16276">
        <w:rPr>
          <w:rFonts w:ascii="Garamond" w:hAnsi="Garamond" w:cs="Arial"/>
          <w:w w:val="105"/>
        </w:rPr>
        <w:t>Consejo</w:t>
      </w:r>
      <w:r w:rsidRPr="00A16276">
        <w:rPr>
          <w:rFonts w:ascii="Garamond" w:hAnsi="Garamond" w:cs="Arial"/>
          <w:spacing w:val="28"/>
          <w:w w:val="105"/>
        </w:rPr>
        <w:t xml:space="preserve"> </w:t>
      </w:r>
      <w:r w:rsidRPr="00A16276">
        <w:rPr>
          <w:rFonts w:ascii="Garamond" w:hAnsi="Garamond" w:cs="Arial"/>
          <w:w w:val="105"/>
        </w:rPr>
        <w:t>Local De</w:t>
      </w:r>
      <w:r w:rsidRPr="00A16276">
        <w:rPr>
          <w:rFonts w:ascii="Garamond" w:hAnsi="Garamond" w:cs="Arial"/>
          <w:spacing w:val="40"/>
          <w:w w:val="105"/>
        </w:rPr>
        <w:t xml:space="preserve"> </w:t>
      </w:r>
      <w:r w:rsidRPr="00A16276">
        <w:rPr>
          <w:rFonts w:ascii="Garamond" w:hAnsi="Garamond" w:cs="Arial"/>
          <w:w w:val="105"/>
        </w:rPr>
        <w:t>Paz,</w:t>
      </w:r>
      <w:r w:rsidRPr="00A16276">
        <w:rPr>
          <w:rFonts w:ascii="Garamond" w:hAnsi="Garamond" w:cs="Arial"/>
          <w:spacing w:val="19"/>
          <w:w w:val="105"/>
        </w:rPr>
        <w:t xml:space="preserve"> </w:t>
      </w:r>
      <w:r w:rsidRPr="00A16276">
        <w:rPr>
          <w:rFonts w:ascii="Garamond" w:hAnsi="Garamond" w:cs="Arial"/>
          <w:w w:val="105"/>
        </w:rPr>
        <w:t>Reconciliación, Convivencia Y Transformación de</w:t>
      </w:r>
      <w:r w:rsidRPr="00A16276">
        <w:rPr>
          <w:rFonts w:ascii="Garamond" w:hAnsi="Garamond" w:cs="Arial"/>
          <w:spacing w:val="40"/>
          <w:w w:val="105"/>
        </w:rPr>
        <w:t xml:space="preserve"> </w:t>
      </w:r>
      <w:r w:rsidRPr="00A16276">
        <w:rPr>
          <w:rFonts w:ascii="Garamond" w:hAnsi="Garamond" w:cs="Arial"/>
          <w:w w:val="105"/>
        </w:rPr>
        <w:t>Conflictos</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Pr="00A16276">
        <w:rPr>
          <w:rFonts w:ascii="Garamond" w:hAnsi="Garamond" w:cs="Arial"/>
          <w:w w:val="105"/>
        </w:rPr>
        <w:t>la Localidad</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00C46F34" w:rsidRPr="00A16276">
        <w:rPr>
          <w:rFonts w:ascii="Garamond" w:hAnsi="Garamond" w:cs="Arial"/>
          <w:w w:val="105"/>
        </w:rPr>
        <w:t>Chapinero</w:t>
      </w:r>
      <w:r w:rsidRPr="00A16276">
        <w:rPr>
          <w:rFonts w:ascii="Garamond" w:hAnsi="Garamond" w:cs="Arial"/>
          <w:w w:val="105"/>
        </w:rPr>
        <w:t>.</w:t>
      </w:r>
    </w:p>
    <w:p w14:paraId="0B0EE0B9" w14:textId="178E8270" w:rsidR="00702815" w:rsidRPr="00A16276" w:rsidRDefault="00702815" w:rsidP="00702815">
      <w:pPr>
        <w:pStyle w:val="Textoindependiente"/>
        <w:spacing w:before="204" w:line="252" w:lineRule="auto"/>
        <w:ind w:right="151"/>
        <w:jc w:val="both"/>
        <w:rPr>
          <w:rFonts w:ascii="Garamond" w:hAnsi="Garamond" w:cs="Arial"/>
          <w:sz w:val="22"/>
          <w:szCs w:val="22"/>
        </w:rPr>
      </w:pPr>
      <w:r w:rsidRPr="00A16276">
        <w:rPr>
          <w:rFonts w:ascii="Garamond" w:hAnsi="Garamond" w:cs="Arial"/>
          <w:b/>
          <w:bCs/>
          <w:sz w:val="22"/>
          <w:szCs w:val="22"/>
        </w:rPr>
        <w:t xml:space="preserve">Artículo 2. Objeto. </w:t>
      </w:r>
      <w:r w:rsidRPr="00A16276">
        <w:rPr>
          <w:rFonts w:ascii="Garamond" w:hAnsi="Garamond" w:cs="Arial"/>
          <w:sz w:val="22"/>
          <w:szCs w:val="22"/>
        </w:rPr>
        <w:t>Por medio del cual</w:t>
      </w:r>
      <w:r w:rsidRPr="00A16276">
        <w:rPr>
          <w:rFonts w:ascii="Garamond" w:hAnsi="Garamond" w:cs="Arial"/>
          <w:spacing w:val="-2"/>
          <w:sz w:val="22"/>
          <w:szCs w:val="22"/>
        </w:rPr>
        <w:t xml:space="preserve"> </w:t>
      </w:r>
      <w:r w:rsidRPr="00A16276">
        <w:rPr>
          <w:rFonts w:ascii="Garamond" w:hAnsi="Garamond" w:cs="Arial"/>
          <w:sz w:val="22"/>
          <w:szCs w:val="22"/>
        </w:rPr>
        <w:t>se crea y reglamenta</w:t>
      </w:r>
      <w:r w:rsidRPr="00A16276">
        <w:rPr>
          <w:rFonts w:ascii="Garamond" w:hAnsi="Garamond" w:cs="Arial"/>
          <w:spacing w:val="20"/>
          <w:sz w:val="22"/>
          <w:szCs w:val="22"/>
        </w:rPr>
        <w:t xml:space="preserve"> </w:t>
      </w:r>
      <w:r w:rsidRPr="00A16276">
        <w:rPr>
          <w:rFonts w:ascii="Garamond" w:hAnsi="Garamond" w:cs="Arial"/>
          <w:sz w:val="22"/>
          <w:szCs w:val="22"/>
        </w:rPr>
        <w:t>el Consejo</w:t>
      </w:r>
      <w:r w:rsidRPr="00A16276">
        <w:rPr>
          <w:rFonts w:ascii="Garamond" w:hAnsi="Garamond" w:cs="Arial"/>
          <w:spacing w:val="20"/>
          <w:sz w:val="22"/>
          <w:szCs w:val="22"/>
        </w:rPr>
        <w:t xml:space="preserve"> </w:t>
      </w:r>
      <w:r w:rsidRPr="00A16276">
        <w:rPr>
          <w:rFonts w:ascii="Garamond" w:hAnsi="Garamond" w:cs="Arial"/>
          <w:sz w:val="22"/>
          <w:szCs w:val="22"/>
        </w:rPr>
        <w:t>Local de Paz, Reconciliación</w:t>
      </w:r>
      <w:r w:rsidRPr="00A16276">
        <w:rPr>
          <w:rFonts w:ascii="Garamond" w:hAnsi="Garamond" w:cs="Arial"/>
          <w:spacing w:val="-6"/>
          <w:sz w:val="22"/>
          <w:szCs w:val="22"/>
        </w:rPr>
        <w:t xml:space="preserve"> </w:t>
      </w:r>
      <w:r w:rsidRPr="00A16276">
        <w:rPr>
          <w:rFonts w:ascii="Garamond" w:hAnsi="Garamond" w:cs="Arial"/>
          <w:sz w:val="22"/>
          <w:szCs w:val="22"/>
        </w:rPr>
        <w:t>Convivencia</w:t>
      </w:r>
      <w:r w:rsidRPr="00A16276">
        <w:rPr>
          <w:rFonts w:ascii="Garamond" w:hAnsi="Garamond" w:cs="Arial"/>
          <w:spacing w:val="25"/>
          <w:sz w:val="22"/>
          <w:szCs w:val="22"/>
        </w:rPr>
        <w:t xml:space="preserve"> </w:t>
      </w:r>
      <w:r w:rsidRPr="00A16276">
        <w:rPr>
          <w:rFonts w:ascii="Garamond" w:hAnsi="Garamond" w:cs="Arial"/>
          <w:sz w:val="22"/>
          <w:szCs w:val="22"/>
        </w:rPr>
        <w:t>y</w:t>
      </w:r>
      <w:r w:rsidRPr="00A16276">
        <w:rPr>
          <w:rFonts w:ascii="Garamond" w:hAnsi="Garamond" w:cs="Arial"/>
          <w:spacing w:val="-12"/>
          <w:sz w:val="22"/>
          <w:szCs w:val="22"/>
        </w:rPr>
        <w:t xml:space="preserve"> </w:t>
      </w:r>
      <w:r w:rsidRPr="00A16276">
        <w:rPr>
          <w:rFonts w:ascii="Garamond" w:hAnsi="Garamond" w:cs="Arial"/>
          <w:sz w:val="22"/>
          <w:szCs w:val="22"/>
        </w:rPr>
        <w:t>Transformación</w:t>
      </w:r>
      <w:r w:rsidRPr="00A16276">
        <w:rPr>
          <w:rFonts w:ascii="Garamond" w:hAnsi="Garamond" w:cs="Arial"/>
          <w:spacing w:val="-6"/>
          <w:sz w:val="22"/>
          <w:szCs w:val="22"/>
        </w:rPr>
        <w:t xml:space="preserve"> </w:t>
      </w:r>
      <w:r w:rsidRPr="00A16276">
        <w:rPr>
          <w:rFonts w:ascii="Garamond" w:hAnsi="Garamond" w:cs="Arial"/>
          <w:sz w:val="22"/>
          <w:szCs w:val="22"/>
        </w:rPr>
        <w:t>de</w:t>
      </w:r>
      <w:r w:rsidRPr="00A16276">
        <w:rPr>
          <w:rFonts w:ascii="Garamond" w:hAnsi="Garamond" w:cs="Arial"/>
          <w:spacing w:val="-4"/>
          <w:sz w:val="22"/>
          <w:szCs w:val="22"/>
        </w:rPr>
        <w:t xml:space="preserve"> </w:t>
      </w:r>
      <w:r w:rsidRPr="00A16276">
        <w:rPr>
          <w:rFonts w:ascii="Garamond" w:hAnsi="Garamond" w:cs="Arial"/>
          <w:sz w:val="22"/>
          <w:szCs w:val="22"/>
        </w:rPr>
        <w:t xml:space="preserve">conflictos </w:t>
      </w:r>
      <w:r w:rsidRPr="00A16276">
        <w:rPr>
          <w:rFonts w:ascii="Garamond" w:hAnsi="Garamond" w:cs="Arial"/>
          <w:w w:val="105"/>
          <w:sz w:val="22"/>
          <w:szCs w:val="22"/>
        </w:rPr>
        <w:t>de</w:t>
      </w:r>
      <w:r w:rsidRPr="00A16276">
        <w:rPr>
          <w:rFonts w:ascii="Garamond" w:hAnsi="Garamond" w:cs="Arial"/>
          <w:spacing w:val="-13"/>
          <w:w w:val="105"/>
          <w:sz w:val="22"/>
          <w:szCs w:val="22"/>
        </w:rPr>
        <w:t xml:space="preserve"> </w:t>
      </w:r>
      <w:r w:rsidRPr="00A16276">
        <w:rPr>
          <w:rFonts w:ascii="Garamond" w:hAnsi="Garamond" w:cs="Arial"/>
          <w:w w:val="105"/>
          <w:sz w:val="22"/>
          <w:szCs w:val="22"/>
        </w:rPr>
        <w:t>la</w:t>
      </w:r>
      <w:r w:rsidRPr="00A16276">
        <w:rPr>
          <w:rFonts w:ascii="Garamond" w:hAnsi="Garamond" w:cs="Arial"/>
          <w:spacing w:val="-12"/>
          <w:w w:val="105"/>
          <w:sz w:val="22"/>
          <w:szCs w:val="22"/>
        </w:rPr>
        <w:t xml:space="preserve"> </w:t>
      </w:r>
      <w:r w:rsidRPr="00A16276">
        <w:rPr>
          <w:rFonts w:ascii="Garamond" w:hAnsi="Garamond" w:cs="Arial"/>
          <w:w w:val="105"/>
          <w:sz w:val="22"/>
          <w:szCs w:val="22"/>
        </w:rPr>
        <w:t>localidad</w:t>
      </w:r>
      <w:r w:rsidRPr="00A16276">
        <w:rPr>
          <w:rFonts w:ascii="Garamond" w:hAnsi="Garamond" w:cs="Arial"/>
          <w:spacing w:val="-13"/>
          <w:w w:val="105"/>
          <w:sz w:val="22"/>
          <w:szCs w:val="22"/>
        </w:rPr>
        <w:t xml:space="preserve"> </w:t>
      </w:r>
      <w:r w:rsidRPr="00A16276">
        <w:rPr>
          <w:rFonts w:ascii="Garamond" w:hAnsi="Garamond" w:cs="Arial"/>
          <w:w w:val="105"/>
          <w:sz w:val="22"/>
          <w:szCs w:val="22"/>
        </w:rPr>
        <w:t>de</w:t>
      </w:r>
      <w:r w:rsidRPr="00A16276">
        <w:rPr>
          <w:rFonts w:ascii="Garamond" w:hAnsi="Garamond" w:cs="Arial"/>
          <w:spacing w:val="-9"/>
          <w:w w:val="105"/>
          <w:sz w:val="22"/>
          <w:szCs w:val="22"/>
        </w:rPr>
        <w:t xml:space="preserve"> </w:t>
      </w:r>
      <w:r w:rsidR="00C46F34" w:rsidRPr="00A16276">
        <w:rPr>
          <w:rFonts w:ascii="Garamond" w:hAnsi="Garamond" w:cs="Arial"/>
          <w:w w:val="105"/>
          <w:sz w:val="22"/>
          <w:szCs w:val="22"/>
        </w:rPr>
        <w:t>Chapinero</w:t>
      </w:r>
      <w:r w:rsidRPr="00A16276">
        <w:rPr>
          <w:rFonts w:ascii="Garamond" w:hAnsi="Garamond" w:cs="Arial"/>
          <w:spacing w:val="-13"/>
          <w:w w:val="105"/>
          <w:sz w:val="22"/>
          <w:szCs w:val="22"/>
        </w:rPr>
        <w:t xml:space="preserve"> </w:t>
      </w:r>
      <w:r w:rsidRPr="00A16276">
        <w:rPr>
          <w:rFonts w:ascii="Garamond" w:hAnsi="Garamond" w:cs="Arial"/>
          <w:w w:val="105"/>
          <w:sz w:val="22"/>
          <w:szCs w:val="22"/>
        </w:rPr>
        <w:t>-CLPRCTC-,</w:t>
      </w:r>
      <w:r w:rsidRPr="00A16276">
        <w:rPr>
          <w:rFonts w:ascii="Garamond" w:hAnsi="Garamond" w:cs="Arial"/>
          <w:spacing w:val="-1"/>
          <w:w w:val="105"/>
          <w:sz w:val="22"/>
          <w:szCs w:val="22"/>
        </w:rPr>
        <w:t xml:space="preserve"> </w:t>
      </w:r>
      <w:r w:rsidRPr="00A16276">
        <w:rPr>
          <w:rFonts w:ascii="Garamond" w:hAnsi="Garamond" w:cs="Arial"/>
          <w:w w:val="105"/>
          <w:sz w:val="22"/>
          <w:szCs w:val="22"/>
        </w:rPr>
        <w:t>como</w:t>
      </w:r>
      <w:r w:rsidRPr="00A16276">
        <w:rPr>
          <w:rFonts w:ascii="Garamond" w:hAnsi="Garamond" w:cs="Arial"/>
          <w:spacing w:val="-4"/>
          <w:w w:val="105"/>
          <w:sz w:val="22"/>
          <w:szCs w:val="22"/>
        </w:rPr>
        <w:t xml:space="preserve"> </w:t>
      </w:r>
      <w:r w:rsidRPr="00A16276">
        <w:rPr>
          <w:rFonts w:ascii="Garamond" w:hAnsi="Garamond" w:cs="Arial"/>
          <w:w w:val="105"/>
          <w:sz w:val="22"/>
          <w:szCs w:val="22"/>
        </w:rPr>
        <w:t>órgano</w:t>
      </w:r>
      <w:r w:rsidRPr="00A16276">
        <w:rPr>
          <w:rFonts w:ascii="Garamond" w:hAnsi="Garamond" w:cs="Arial"/>
          <w:spacing w:val="-3"/>
          <w:w w:val="105"/>
          <w:sz w:val="22"/>
          <w:szCs w:val="22"/>
        </w:rPr>
        <w:t xml:space="preserve"> </w:t>
      </w:r>
      <w:r w:rsidRPr="00A16276">
        <w:rPr>
          <w:rFonts w:ascii="Garamond" w:hAnsi="Garamond" w:cs="Arial"/>
          <w:w w:val="105"/>
          <w:sz w:val="22"/>
          <w:szCs w:val="22"/>
        </w:rPr>
        <w:t>asesor,</w:t>
      </w:r>
      <w:r w:rsidRPr="00A16276">
        <w:rPr>
          <w:rFonts w:ascii="Garamond" w:hAnsi="Garamond" w:cs="Arial"/>
          <w:spacing w:val="-6"/>
          <w:w w:val="105"/>
          <w:sz w:val="22"/>
          <w:szCs w:val="22"/>
        </w:rPr>
        <w:t xml:space="preserve"> </w:t>
      </w:r>
      <w:r w:rsidR="00CE6456" w:rsidRPr="00A16276">
        <w:rPr>
          <w:rFonts w:ascii="Garamond" w:hAnsi="Garamond" w:cs="Arial"/>
          <w:w w:val="105"/>
          <w:sz w:val="22"/>
          <w:szCs w:val="22"/>
        </w:rPr>
        <w:t xml:space="preserve">consultivo de la Alcaldía </w:t>
      </w:r>
      <w:r w:rsidR="00F6681A" w:rsidRPr="00A16276">
        <w:rPr>
          <w:rFonts w:ascii="Garamond" w:hAnsi="Garamond" w:cs="Arial"/>
          <w:w w:val="105"/>
          <w:sz w:val="22"/>
          <w:szCs w:val="22"/>
        </w:rPr>
        <w:t>local</w:t>
      </w:r>
      <w:r w:rsidR="00CE6456" w:rsidRPr="00A16276">
        <w:rPr>
          <w:rFonts w:ascii="Garamond" w:hAnsi="Garamond" w:cs="Arial"/>
          <w:w w:val="105"/>
          <w:sz w:val="22"/>
          <w:szCs w:val="22"/>
        </w:rPr>
        <w:t xml:space="preserve"> de Chapinero</w:t>
      </w:r>
      <w:r w:rsidRPr="00A16276">
        <w:rPr>
          <w:rFonts w:ascii="Garamond" w:hAnsi="Garamond" w:cs="Arial"/>
          <w:w w:val="105"/>
          <w:sz w:val="22"/>
          <w:szCs w:val="22"/>
        </w:rPr>
        <w:t>.</w:t>
      </w:r>
      <w:r w:rsidRPr="00A16276">
        <w:rPr>
          <w:rFonts w:ascii="Garamond" w:hAnsi="Garamond" w:cs="Arial"/>
          <w:spacing w:val="-13"/>
          <w:w w:val="105"/>
          <w:sz w:val="22"/>
          <w:szCs w:val="22"/>
        </w:rPr>
        <w:t xml:space="preserve"> </w:t>
      </w:r>
      <w:r w:rsidRPr="00A16276">
        <w:rPr>
          <w:rFonts w:ascii="Garamond" w:hAnsi="Garamond" w:cs="Arial"/>
          <w:w w:val="105"/>
          <w:sz w:val="22"/>
          <w:szCs w:val="22"/>
        </w:rPr>
        <w:t>Su</w:t>
      </w:r>
      <w:r w:rsidRPr="00A16276">
        <w:rPr>
          <w:rFonts w:ascii="Garamond" w:hAnsi="Garamond" w:cs="Arial"/>
          <w:spacing w:val="-10"/>
          <w:w w:val="105"/>
          <w:sz w:val="22"/>
          <w:szCs w:val="22"/>
        </w:rPr>
        <w:t xml:space="preserve"> </w:t>
      </w:r>
      <w:r w:rsidRPr="00A16276">
        <w:rPr>
          <w:rFonts w:ascii="Garamond" w:hAnsi="Garamond" w:cs="Arial"/>
          <w:w w:val="105"/>
          <w:sz w:val="22"/>
          <w:szCs w:val="22"/>
        </w:rPr>
        <w:t>misión</w:t>
      </w:r>
      <w:r w:rsidRPr="00A16276">
        <w:rPr>
          <w:rFonts w:ascii="Garamond" w:hAnsi="Garamond" w:cs="Arial"/>
          <w:spacing w:val="-8"/>
          <w:w w:val="105"/>
          <w:sz w:val="22"/>
          <w:szCs w:val="22"/>
        </w:rPr>
        <w:t xml:space="preserve"> </w:t>
      </w:r>
      <w:r w:rsidRPr="00A16276">
        <w:rPr>
          <w:rFonts w:ascii="Garamond" w:hAnsi="Garamond" w:cs="Arial"/>
          <w:w w:val="105"/>
          <w:sz w:val="22"/>
          <w:szCs w:val="22"/>
        </w:rPr>
        <w:t>será encaminar el</w:t>
      </w:r>
      <w:r w:rsidRPr="00A16276">
        <w:rPr>
          <w:rFonts w:ascii="Garamond" w:hAnsi="Garamond" w:cs="Arial"/>
          <w:spacing w:val="-13"/>
          <w:w w:val="105"/>
          <w:sz w:val="22"/>
          <w:szCs w:val="22"/>
        </w:rPr>
        <w:t xml:space="preserve"> </w:t>
      </w:r>
      <w:r w:rsidRPr="00A16276">
        <w:rPr>
          <w:rFonts w:ascii="Garamond" w:hAnsi="Garamond" w:cs="Arial"/>
          <w:w w:val="105"/>
          <w:sz w:val="22"/>
          <w:szCs w:val="22"/>
        </w:rPr>
        <w:t>logro y</w:t>
      </w:r>
      <w:r w:rsidRPr="00A16276">
        <w:rPr>
          <w:rFonts w:ascii="Garamond" w:hAnsi="Garamond" w:cs="Arial"/>
          <w:spacing w:val="-9"/>
          <w:w w:val="105"/>
          <w:sz w:val="22"/>
          <w:szCs w:val="22"/>
        </w:rPr>
        <w:t xml:space="preserve"> </w:t>
      </w:r>
      <w:r w:rsidRPr="00A16276">
        <w:rPr>
          <w:rFonts w:ascii="Garamond" w:hAnsi="Garamond" w:cs="Arial"/>
          <w:w w:val="105"/>
          <w:sz w:val="22"/>
          <w:szCs w:val="22"/>
        </w:rPr>
        <w:lastRenderedPageBreak/>
        <w:t>mantenimiento de</w:t>
      </w:r>
      <w:r w:rsidRPr="00A16276">
        <w:rPr>
          <w:rFonts w:ascii="Garamond" w:hAnsi="Garamond" w:cs="Arial"/>
          <w:spacing w:val="-8"/>
          <w:w w:val="105"/>
          <w:sz w:val="22"/>
          <w:szCs w:val="22"/>
        </w:rPr>
        <w:t xml:space="preserve"> </w:t>
      </w:r>
      <w:r w:rsidRPr="00A16276">
        <w:rPr>
          <w:rFonts w:ascii="Garamond" w:hAnsi="Garamond" w:cs="Arial"/>
          <w:w w:val="105"/>
          <w:sz w:val="22"/>
          <w:szCs w:val="22"/>
        </w:rPr>
        <w:t>la paz;</w:t>
      </w:r>
      <w:r w:rsidRPr="00A16276">
        <w:rPr>
          <w:rFonts w:ascii="Garamond" w:hAnsi="Garamond" w:cs="Arial"/>
          <w:spacing w:val="-6"/>
          <w:w w:val="105"/>
          <w:sz w:val="22"/>
          <w:szCs w:val="22"/>
        </w:rPr>
        <w:t xml:space="preserve"> </w:t>
      </w:r>
      <w:r w:rsidRPr="00A16276">
        <w:rPr>
          <w:rFonts w:ascii="Garamond" w:hAnsi="Garamond" w:cs="Arial"/>
          <w:w w:val="105"/>
          <w:sz w:val="22"/>
          <w:szCs w:val="22"/>
        </w:rPr>
        <w:t>generar una cultura de reconciliación</w:t>
      </w:r>
      <w:r w:rsidRPr="00A16276">
        <w:rPr>
          <w:rFonts w:ascii="Garamond" w:hAnsi="Garamond" w:cs="Arial"/>
          <w:spacing w:val="-8"/>
          <w:w w:val="105"/>
          <w:sz w:val="22"/>
          <w:szCs w:val="22"/>
        </w:rPr>
        <w:t xml:space="preserve"> </w:t>
      </w:r>
      <w:r w:rsidRPr="00A16276">
        <w:rPr>
          <w:rFonts w:ascii="Garamond" w:hAnsi="Garamond" w:cs="Arial"/>
          <w:w w:val="105"/>
          <w:sz w:val="22"/>
          <w:szCs w:val="22"/>
        </w:rPr>
        <w:t>y</w:t>
      </w:r>
      <w:r w:rsidRPr="00A16276">
        <w:rPr>
          <w:rFonts w:ascii="Garamond" w:hAnsi="Garamond" w:cs="Arial"/>
          <w:spacing w:val="-3"/>
          <w:w w:val="105"/>
          <w:sz w:val="22"/>
          <w:szCs w:val="22"/>
        </w:rPr>
        <w:t xml:space="preserve"> </w:t>
      </w:r>
      <w:r w:rsidRPr="00A16276">
        <w:rPr>
          <w:rFonts w:ascii="Garamond" w:hAnsi="Garamond" w:cs="Arial"/>
          <w:w w:val="105"/>
          <w:sz w:val="22"/>
          <w:szCs w:val="22"/>
        </w:rPr>
        <w:t>no repetición, y transformación</w:t>
      </w:r>
      <w:r w:rsidRPr="00A16276">
        <w:rPr>
          <w:rFonts w:ascii="Garamond" w:hAnsi="Garamond" w:cs="Arial"/>
          <w:spacing w:val="-8"/>
          <w:w w:val="105"/>
          <w:sz w:val="22"/>
          <w:szCs w:val="22"/>
        </w:rPr>
        <w:t xml:space="preserve"> </w:t>
      </w:r>
      <w:r w:rsidRPr="00A16276">
        <w:rPr>
          <w:rFonts w:ascii="Garamond" w:hAnsi="Garamond" w:cs="Arial"/>
          <w:w w:val="105"/>
          <w:sz w:val="22"/>
          <w:szCs w:val="22"/>
        </w:rPr>
        <w:t xml:space="preserve">de </w:t>
      </w:r>
      <w:r w:rsidRPr="00A16276">
        <w:rPr>
          <w:rFonts w:ascii="Garamond" w:hAnsi="Garamond" w:cs="Arial"/>
          <w:spacing w:val="-2"/>
          <w:w w:val="105"/>
          <w:sz w:val="22"/>
          <w:szCs w:val="22"/>
        </w:rPr>
        <w:t>conflictos.</w:t>
      </w:r>
    </w:p>
    <w:p w14:paraId="54CFD2C0" w14:textId="77777777" w:rsidR="00702815" w:rsidRPr="00A16276" w:rsidRDefault="00702815" w:rsidP="00702815">
      <w:pPr>
        <w:pStyle w:val="Textoindependiente"/>
        <w:spacing w:before="9"/>
        <w:rPr>
          <w:rFonts w:ascii="Garamond" w:hAnsi="Garamond" w:cs="Arial"/>
          <w:sz w:val="22"/>
          <w:szCs w:val="22"/>
        </w:rPr>
      </w:pPr>
    </w:p>
    <w:p w14:paraId="43D4FCC5" w14:textId="77777777" w:rsidR="00702815" w:rsidRPr="00A16276" w:rsidRDefault="00702815" w:rsidP="00F6681A">
      <w:pPr>
        <w:pStyle w:val="Textoindependiente"/>
        <w:spacing w:line="252" w:lineRule="auto"/>
        <w:ind w:right="153"/>
        <w:jc w:val="both"/>
        <w:rPr>
          <w:rFonts w:ascii="Garamond" w:hAnsi="Garamond" w:cs="Arial"/>
          <w:sz w:val="22"/>
          <w:szCs w:val="22"/>
        </w:rPr>
      </w:pPr>
      <w:r w:rsidRPr="00A16276">
        <w:rPr>
          <w:rFonts w:ascii="Garamond" w:hAnsi="Garamond" w:cs="Arial"/>
          <w:b/>
          <w:sz w:val="22"/>
          <w:szCs w:val="22"/>
        </w:rPr>
        <w:t xml:space="preserve">Parágrafo 1: </w:t>
      </w:r>
      <w:r w:rsidRPr="00A16276">
        <w:rPr>
          <w:rFonts w:ascii="Garamond" w:hAnsi="Garamond" w:cs="Arial"/>
          <w:sz w:val="22"/>
          <w:szCs w:val="22"/>
        </w:rPr>
        <w:t>Este</w:t>
      </w:r>
      <w:r w:rsidRPr="00A16276">
        <w:rPr>
          <w:rFonts w:ascii="Garamond" w:hAnsi="Garamond" w:cs="Arial"/>
          <w:spacing w:val="40"/>
          <w:sz w:val="22"/>
          <w:szCs w:val="22"/>
        </w:rPr>
        <w:t xml:space="preserve"> </w:t>
      </w:r>
      <w:r w:rsidRPr="00A16276">
        <w:rPr>
          <w:rFonts w:ascii="Garamond" w:hAnsi="Garamond" w:cs="Arial"/>
          <w:sz w:val="22"/>
          <w:szCs w:val="22"/>
        </w:rPr>
        <w:t>Consejo</w:t>
      </w:r>
      <w:r w:rsidRPr="00A16276">
        <w:rPr>
          <w:rFonts w:ascii="Garamond" w:hAnsi="Garamond" w:cs="Arial"/>
          <w:spacing w:val="40"/>
          <w:sz w:val="22"/>
          <w:szCs w:val="22"/>
        </w:rPr>
        <w:t xml:space="preserve"> </w:t>
      </w:r>
      <w:r w:rsidRPr="00A16276">
        <w:rPr>
          <w:rFonts w:ascii="Garamond" w:hAnsi="Garamond" w:cs="Arial"/>
          <w:sz w:val="22"/>
          <w:szCs w:val="22"/>
        </w:rPr>
        <w:t>facilitará la colaboración</w:t>
      </w:r>
      <w:r w:rsidRPr="00A16276">
        <w:rPr>
          <w:rFonts w:ascii="Garamond" w:hAnsi="Garamond" w:cs="Arial"/>
          <w:spacing w:val="40"/>
          <w:sz w:val="22"/>
          <w:szCs w:val="22"/>
        </w:rPr>
        <w:t xml:space="preserve"> </w:t>
      </w:r>
      <w:r w:rsidRPr="00A16276">
        <w:rPr>
          <w:rFonts w:ascii="Garamond" w:hAnsi="Garamond" w:cs="Arial"/>
          <w:sz w:val="22"/>
          <w:szCs w:val="22"/>
        </w:rPr>
        <w:t>armónica</w:t>
      </w:r>
      <w:r w:rsidRPr="00A16276">
        <w:rPr>
          <w:rFonts w:ascii="Garamond" w:hAnsi="Garamond" w:cs="Arial"/>
          <w:spacing w:val="40"/>
          <w:sz w:val="22"/>
          <w:szCs w:val="22"/>
        </w:rPr>
        <w:t xml:space="preserve"> </w:t>
      </w:r>
      <w:r w:rsidRPr="00A16276">
        <w:rPr>
          <w:rFonts w:ascii="Garamond" w:hAnsi="Garamond" w:cs="Arial"/>
          <w:sz w:val="22"/>
          <w:szCs w:val="22"/>
        </w:rPr>
        <w:t>de las entidades</w:t>
      </w:r>
      <w:r w:rsidRPr="00A16276">
        <w:rPr>
          <w:rFonts w:ascii="Garamond" w:hAnsi="Garamond" w:cs="Arial"/>
          <w:spacing w:val="40"/>
          <w:sz w:val="22"/>
          <w:szCs w:val="22"/>
        </w:rPr>
        <w:t xml:space="preserve"> </w:t>
      </w:r>
      <w:r w:rsidRPr="00A16276">
        <w:rPr>
          <w:rFonts w:ascii="Garamond" w:hAnsi="Garamond" w:cs="Arial"/>
          <w:sz w:val="22"/>
          <w:szCs w:val="22"/>
        </w:rPr>
        <w:t>y órganos</w:t>
      </w:r>
      <w:r w:rsidRPr="00A16276">
        <w:rPr>
          <w:rFonts w:ascii="Garamond" w:hAnsi="Garamond" w:cs="Arial"/>
          <w:spacing w:val="40"/>
          <w:sz w:val="22"/>
          <w:szCs w:val="22"/>
        </w:rPr>
        <w:t xml:space="preserve"> </w:t>
      </w:r>
      <w:r w:rsidRPr="00A16276">
        <w:rPr>
          <w:rFonts w:ascii="Garamond" w:hAnsi="Garamond" w:cs="Arial"/>
          <w:sz w:val="22"/>
          <w:szCs w:val="22"/>
        </w:rPr>
        <w:t>de carácter local, otorgando prioridad a las alternativas políticas de negociación del conflicto social interno, la construcción de reconciliación y transformación de conflictos en orden a alcanzar relaciones sociales que aseguren una paz integral permanente. Además, impulsará</w:t>
      </w:r>
      <w:r w:rsidRPr="00A16276">
        <w:rPr>
          <w:rFonts w:ascii="Garamond" w:hAnsi="Garamond" w:cs="Arial"/>
          <w:spacing w:val="40"/>
          <w:sz w:val="22"/>
          <w:szCs w:val="22"/>
        </w:rPr>
        <w:t xml:space="preserve"> </w:t>
      </w:r>
      <w:r w:rsidRPr="00A16276">
        <w:rPr>
          <w:rFonts w:ascii="Garamond" w:hAnsi="Garamond" w:cs="Arial"/>
          <w:sz w:val="22"/>
          <w:szCs w:val="22"/>
        </w:rPr>
        <w:t>el fortalecimiento de las organizaciones, redes</w:t>
      </w:r>
      <w:r w:rsidRPr="00A16276">
        <w:rPr>
          <w:rFonts w:ascii="Garamond" w:hAnsi="Garamond" w:cs="Arial"/>
          <w:spacing w:val="35"/>
          <w:sz w:val="22"/>
          <w:szCs w:val="22"/>
        </w:rPr>
        <w:t xml:space="preserve"> </w:t>
      </w:r>
      <w:r w:rsidRPr="00A16276">
        <w:rPr>
          <w:rFonts w:ascii="Garamond" w:hAnsi="Garamond" w:cs="Arial"/>
          <w:sz w:val="22"/>
          <w:szCs w:val="22"/>
        </w:rPr>
        <w:t>y</w:t>
      </w:r>
      <w:r w:rsidRPr="00A16276">
        <w:rPr>
          <w:rFonts w:ascii="Garamond" w:hAnsi="Garamond" w:cs="Arial"/>
          <w:spacing w:val="25"/>
          <w:sz w:val="22"/>
          <w:szCs w:val="22"/>
        </w:rPr>
        <w:t xml:space="preserve"> </w:t>
      </w:r>
      <w:r w:rsidRPr="00A16276">
        <w:rPr>
          <w:rFonts w:ascii="Garamond" w:hAnsi="Garamond" w:cs="Arial"/>
          <w:sz w:val="22"/>
          <w:szCs w:val="22"/>
        </w:rPr>
        <w:t>plataformas</w:t>
      </w:r>
      <w:r w:rsidRPr="00A16276">
        <w:rPr>
          <w:rFonts w:ascii="Garamond" w:hAnsi="Garamond" w:cs="Arial"/>
          <w:spacing w:val="40"/>
          <w:sz w:val="22"/>
          <w:szCs w:val="22"/>
        </w:rPr>
        <w:t xml:space="preserve"> </w:t>
      </w:r>
      <w:r w:rsidRPr="00A16276">
        <w:rPr>
          <w:rFonts w:ascii="Garamond" w:hAnsi="Garamond" w:cs="Arial"/>
          <w:sz w:val="22"/>
          <w:szCs w:val="22"/>
        </w:rPr>
        <w:t>que</w:t>
      </w:r>
      <w:r w:rsidRPr="00A16276">
        <w:rPr>
          <w:rFonts w:ascii="Garamond" w:hAnsi="Garamond" w:cs="Arial"/>
          <w:spacing w:val="29"/>
          <w:sz w:val="22"/>
          <w:szCs w:val="22"/>
        </w:rPr>
        <w:t xml:space="preserve"> </w:t>
      </w:r>
      <w:r w:rsidRPr="00A16276">
        <w:rPr>
          <w:rFonts w:ascii="Garamond" w:hAnsi="Garamond" w:cs="Arial"/>
          <w:sz w:val="22"/>
          <w:szCs w:val="22"/>
        </w:rPr>
        <w:t>trabajan</w:t>
      </w:r>
      <w:r w:rsidRPr="00A16276">
        <w:rPr>
          <w:rFonts w:ascii="Garamond" w:hAnsi="Garamond" w:cs="Arial"/>
          <w:spacing w:val="39"/>
          <w:sz w:val="22"/>
          <w:szCs w:val="22"/>
        </w:rPr>
        <w:t xml:space="preserve"> </w:t>
      </w:r>
      <w:r w:rsidRPr="00A16276">
        <w:rPr>
          <w:rFonts w:ascii="Garamond" w:hAnsi="Garamond" w:cs="Arial"/>
          <w:sz w:val="22"/>
          <w:szCs w:val="22"/>
        </w:rPr>
        <w:t>por la paz</w:t>
      </w:r>
      <w:r w:rsidRPr="00A16276">
        <w:rPr>
          <w:rFonts w:ascii="Garamond" w:hAnsi="Garamond" w:cs="Arial"/>
          <w:spacing w:val="35"/>
          <w:sz w:val="22"/>
          <w:szCs w:val="22"/>
        </w:rPr>
        <w:t xml:space="preserve"> </w:t>
      </w:r>
      <w:r w:rsidRPr="00A16276">
        <w:rPr>
          <w:rFonts w:ascii="Garamond" w:hAnsi="Garamond" w:cs="Arial"/>
          <w:sz w:val="22"/>
          <w:szCs w:val="22"/>
        </w:rPr>
        <w:t>en la</w:t>
      </w:r>
      <w:r w:rsidRPr="00A16276">
        <w:rPr>
          <w:rFonts w:ascii="Garamond" w:hAnsi="Garamond" w:cs="Arial"/>
          <w:spacing w:val="28"/>
          <w:sz w:val="22"/>
          <w:szCs w:val="22"/>
        </w:rPr>
        <w:t xml:space="preserve"> </w:t>
      </w:r>
      <w:r w:rsidRPr="00A16276">
        <w:rPr>
          <w:rFonts w:ascii="Garamond" w:hAnsi="Garamond" w:cs="Arial"/>
          <w:sz w:val="22"/>
          <w:szCs w:val="22"/>
        </w:rPr>
        <w:t>localidad.</w:t>
      </w:r>
    </w:p>
    <w:p w14:paraId="5CF1F66B" w14:textId="77777777" w:rsidR="00F6681A" w:rsidRPr="00A16276" w:rsidRDefault="00F6681A" w:rsidP="00F6681A">
      <w:pPr>
        <w:pStyle w:val="Textoindependiente"/>
        <w:spacing w:line="252" w:lineRule="auto"/>
        <w:ind w:right="153"/>
        <w:jc w:val="both"/>
        <w:rPr>
          <w:rFonts w:ascii="Garamond" w:hAnsi="Garamond" w:cs="Arial"/>
          <w:sz w:val="22"/>
          <w:szCs w:val="22"/>
        </w:rPr>
      </w:pPr>
    </w:p>
    <w:p w14:paraId="49875371" w14:textId="7B03745D" w:rsidR="00702815" w:rsidRPr="00A16276" w:rsidRDefault="00702815" w:rsidP="00702815">
      <w:pPr>
        <w:jc w:val="both"/>
        <w:rPr>
          <w:rFonts w:ascii="Garamond" w:hAnsi="Garamond" w:cs="Arial"/>
          <w:w w:val="105"/>
        </w:rPr>
      </w:pPr>
      <w:r w:rsidRPr="00A16276">
        <w:rPr>
          <w:rFonts w:ascii="Garamond" w:hAnsi="Garamond" w:cs="Arial"/>
          <w:b/>
          <w:bCs/>
          <w:lang w:val="es-ES"/>
        </w:rPr>
        <w:t xml:space="preserve">Artículo 3. Normas. </w:t>
      </w:r>
      <w:r w:rsidRPr="00A16276">
        <w:rPr>
          <w:rFonts w:ascii="Garamond" w:hAnsi="Garamond" w:cs="Arial"/>
          <w:lang w:val="es-ES"/>
        </w:rPr>
        <w:t xml:space="preserve">El origen estructura y funcionamiento del </w:t>
      </w:r>
      <w:r w:rsidRPr="00A16276">
        <w:rPr>
          <w:rFonts w:ascii="Garamond" w:hAnsi="Garamond" w:cs="Arial"/>
          <w:w w:val="105"/>
        </w:rPr>
        <w:t>Consejo</w:t>
      </w:r>
      <w:r w:rsidRPr="00A16276">
        <w:rPr>
          <w:rFonts w:ascii="Garamond" w:hAnsi="Garamond" w:cs="Arial"/>
          <w:spacing w:val="28"/>
          <w:w w:val="105"/>
        </w:rPr>
        <w:t xml:space="preserve"> </w:t>
      </w:r>
      <w:r w:rsidRPr="00A16276">
        <w:rPr>
          <w:rFonts w:ascii="Garamond" w:hAnsi="Garamond" w:cs="Arial"/>
          <w:w w:val="105"/>
        </w:rPr>
        <w:t>Local de</w:t>
      </w:r>
      <w:r w:rsidRPr="00A16276">
        <w:rPr>
          <w:rFonts w:ascii="Garamond" w:hAnsi="Garamond" w:cs="Arial"/>
          <w:spacing w:val="40"/>
          <w:w w:val="105"/>
        </w:rPr>
        <w:t xml:space="preserve"> </w:t>
      </w:r>
      <w:r w:rsidRPr="00A16276">
        <w:rPr>
          <w:rFonts w:ascii="Garamond" w:hAnsi="Garamond" w:cs="Arial"/>
          <w:w w:val="105"/>
        </w:rPr>
        <w:t>Paz,</w:t>
      </w:r>
      <w:r w:rsidRPr="00A16276">
        <w:rPr>
          <w:rFonts w:ascii="Garamond" w:hAnsi="Garamond" w:cs="Arial"/>
          <w:spacing w:val="19"/>
          <w:w w:val="105"/>
        </w:rPr>
        <w:t xml:space="preserve"> </w:t>
      </w:r>
      <w:r w:rsidRPr="00A16276">
        <w:rPr>
          <w:rFonts w:ascii="Garamond" w:hAnsi="Garamond" w:cs="Arial"/>
          <w:w w:val="105"/>
        </w:rPr>
        <w:t>Reconciliación, Convivencia y Transformación de</w:t>
      </w:r>
      <w:r w:rsidRPr="00A16276">
        <w:rPr>
          <w:rFonts w:ascii="Garamond" w:hAnsi="Garamond" w:cs="Arial"/>
          <w:spacing w:val="40"/>
          <w:w w:val="105"/>
        </w:rPr>
        <w:t xml:space="preserve"> </w:t>
      </w:r>
      <w:r w:rsidRPr="00A16276">
        <w:rPr>
          <w:rFonts w:ascii="Garamond" w:hAnsi="Garamond" w:cs="Arial"/>
          <w:w w:val="105"/>
        </w:rPr>
        <w:t>Conflictos</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Pr="00A16276">
        <w:rPr>
          <w:rFonts w:ascii="Garamond" w:hAnsi="Garamond" w:cs="Arial"/>
          <w:w w:val="105"/>
        </w:rPr>
        <w:t>la Localidad</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00F6681A" w:rsidRPr="00A16276">
        <w:rPr>
          <w:rFonts w:ascii="Garamond" w:hAnsi="Garamond" w:cs="Arial"/>
          <w:w w:val="105"/>
        </w:rPr>
        <w:t>Chapinero encuentra</w:t>
      </w:r>
      <w:r w:rsidRPr="00A16276">
        <w:rPr>
          <w:rFonts w:ascii="Garamond" w:hAnsi="Garamond" w:cs="Arial"/>
          <w:w w:val="105"/>
        </w:rPr>
        <w:t xml:space="preserve"> </w:t>
      </w:r>
      <w:r w:rsidR="00CE6456" w:rsidRPr="00A16276">
        <w:rPr>
          <w:rFonts w:ascii="Garamond" w:hAnsi="Garamond" w:cs="Arial"/>
          <w:w w:val="105"/>
        </w:rPr>
        <w:t>su</w:t>
      </w:r>
      <w:r w:rsidRPr="00A16276">
        <w:rPr>
          <w:rFonts w:ascii="Garamond" w:hAnsi="Garamond" w:cs="Arial"/>
          <w:w w:val="105"/>
        </w:rPr>
        <w:t xml:space="preserve"> fundamento en la prevalencia de la Co</w:t>
      </w:r>
      <w:r w:rsidR="00CE6456" w:rsidRPr="00A16276">
        <w:rPr>
          <w:rFonts w:ascii="Garamond" w:hAnsi="Garamond" w:cs="Arial"/>
          <w:w w:val="105"/>
        </w:rPr>
        <w:t>nstitución Política de Colombia y en el acuerdo</w:t>
      </w:r>
      <w:r w:rsidR="007376B6" w:rsidRPr="00A16276">
        <w:rPr>
          <w:rFonts w:ascii="Garamond" w:hAnsi="Garamond" w:cs="Arial"/>
          <w:w w:val="105"/>
        </w:rPr>
        <w:t xml:space="preserve"> local</w:t>
      </w:r>
      <w:r w:rsidR="00CE6456" w:rsidRPr="00A16276">
        <w:rPr>
          <w:rFonts w:ascii="Garamond" w:hAnsi="Garamond" w:cs="Arial"/>
          <w:w w:val="105"/>
        </w:rPr>
        <w:t xml:space="preserve"> 004 y decreto</w:t>
      </w:r>
      <w:r w:rsidR="007376B6" w:rsidRPr="00A16276">
        <w:rPr>
          <w:rFonts w:ascii="Garamond" w:hAnsi="Garamond" w:cs="Arial"/>
          <w:w w:val="105"/>
        </w:rPr>
        <w:t xml:space="preserve"> local</w:t>
      </w:r>
      <w:r w:rsidR="00CE6456" w:rsidRPr="00A16276">
        <w:rPr>
          <w:rFonts w:ascii="Garamond" w:hAnsi="Garamond" w:cs="Arial"/>
          <w:w w:val="105"/>
        </w:rPr>
        <w:t xml:space="preserve"> 019 de 2023</w:t>
      </w:r>
      <w:r w:rsidR="007376B6" w:rsidRPr="00A16276">
        <w:rPr>
          <w:rFonts w:ascii="Garamond" w:hAnsi="Garamond" w:cs="Arial"/>
          <w:w w:val="105"/>
        </w:rPr>
        <w:t>.</w:t>
      </w:r>
    </w:p>
    <w:p w14:paraId="6798F775" w14:textId="77777777" w:rsidR="00702815" w:rsidRPr="00A16276" w:rsidRDefault="00702815" w:rsidP="00702815">
      <w:pPr>
        <w:jc w:val="both"/>
        <w:rPr>
          <w:rFonts w:ascii="Garamond" w:hAnsi="Garamond" w:cs="Arial"/>
          <w:w w:val="105"/>
        </w:rPr>
      </w:pPr>
      <w:r w:rsidRPr="00017781">
        <w:rPr>
          <w:rFonts w:ascii="Garamond" w:hAnsi="Garamond" w:cs="Arial"/>
          <w:w w:val="105"/>
        </w:rPr>
        <w:t xml:space="preserve">Artículo 4. Principios. </w:t>
      </w:r>
      <w:r w:rsidRPr="00A16276">
        <w:rPr>
          <w:rFonts w:ascii="Garamond" w:hAnsi="Garamond" w:cs="Arial"/>
          <w:w w:val="105"/>
        </w:rPr>
        <w:t xml:space="preserve">Se tienen como principios que rige este reglamento: </w:t>
      </w:r>
    </w:p>
    <w:p w14:paraId="06E801DA" w14:textId="140AD011" w:rsidR="00702815" w:rsidRPr="00017781" w:rsidRDefault="00702815" w:rsidP="00017781">
      <w:pPr>
        <w:jc w:val="both"/>
        <w:rPr>
          <w:rFonts w:ascii="Garamond" w:hAnsi="Garamond" w:cs="Arial"/>
          <w:w w:val="105"/>
        </w:rPr>
      </w:pPr>
      <w:r w:rsidRPr="00017781">
        <w:rPr>
          <w:rFonts w:ascii="Garamond" w:hAnsi="Garamond" w:cs="Arial"/>
          <w:b/>
          <w:w w:val="105"/>
        </w:rPr>
        <w:t>La construcción de la paz y la transformación del conflicto de manera no violenta.</w:t>
      </w:r>
      <w:r w:rsidRPr="00017781">
        <w:rPr>
          <w:rFonts w:ascii="Garamond" w:hAnsi="Garamond" w:cs="Arial"/>
          <w:w w:val="105"/>
        </w:rPr>
        <w:t xml:space="preserve"> Supone reconocer los conflictos como</w:t>
      </w:r>
      <w:r w:rsidR="006E32CB" w:rsidRPr="00017781">
        <w:rPr>
          <w:rFonts w:ascii="Garamond" w:hAnsi="Garamond" w:cs="Arial"/>
          <w:w w:val="105"/>
        </w:rPr>
        <w:t xml:space="preserve"> oportunidades pedagógicas, </w:t>
      </w:r>
      <w:proofErr w:type="spellStart"/>
      <w:r w:rsidR="006E32CB" w:rsidRPr="00017781">
        <w:rPr>
          <w:rFonts w:ascii="Garamond" w:hAnsi="Garamond" w:cs="Arial"/>
          <w:w w:val="105"/>
        </w:rPr>
        <w:t>tramitables</w:t>
      </w:r>
      <w:proofErr w:type="spellEnd"/>
      <w:r w:rsidRPr="00017781">
        <w:rPr>
          <w:rFonts w:ascii="Garamond" w:hAnsi="Garamond" w:cs="Arial"/>
          <w:w w:val="105"/>
        </w:rPr>
        <w:t xml:space="preserve"> mediante el </w:t>
      </w:r>
      <w:r w:rsidR="006E32CB" w:rsidRPr="00017781">
        <w:rPr>
          <w:rFonts w:ascii="Garamond" w:hAnsi="Garamond" w:cs="Arial"/>
          <w:w w:val="105"/>
        </w:rPr>
        <w:t>diálogo reconociendo creencias, emociones e</w:t>
      </w:r>
      <w:r w:rsidRPr="00017781">
        <w:rPr>
          <w:rFonts w:ascii="Garamond" w:hAnsi="Garamond" w:cs="Arial"/>
          <w:w w:val="105"/>
        </w:rPr>
        <w:t xml:space="preserve"> intereses. </w:t>
      </w:r>
    </w:p>
    <w:p w14:paraId="0D9BAFB0"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Solidaridad</w:t>
      </w:r>
      <w:r w:rsidRPr="00A16276">
        <w:rPr>
          <w:rFonts w:ascii="Garamond" w:hAnsi="Garamond" w:cs="Arial"/>
          <w:color w:val="000000"/>
        </w:rPr>
        <w:t>: La paz no es solo el producto del entendimiento y comprensión de los seres humanos, sino también el resultado de su solidaridad y reciprocidad.</w:t>
      </w:r>
    </w:p>
    <w:p w14:paraId="28AF9BDA"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73FAB469" w14:textId="77777777" w:rsidR="00702815" w:rsidRPr="00A16276" w:rsidRDefault="006E32CB" w:rsidP="00702815">
      <w:pPr>
        <w:autoSpaceDE w:val="0"/>
        <w:autoSpaceDN w:val="0"/>
        <w:adjustRightInd w:val="0"/>
        <w:spacing w:after="0" w:line="240" w:lineRule="auto"/>
        <w:jc w:val="both"/>
        <w:rPr>
          <w:rFonts w:ascii="Garamond" w:hAnsi="Garamond" w:cs="Arial"/>
          <w:bCs/>
          <w:color w:val="000000"/>
        </w:rPr>
      </w:pPr>
      <w:r w:rsidRPr="00A16276">
        <w:rPr>
          <w:rFonts w:ascii="Garamond" w:hAnsi="Garamond" w:cs="Arial"/>
          <w:b/>
          <w:bCs/>
          <w:color w:val="000000"/>
        </w:rPr>
        <w:t xml:space="preserve">Responsabilidad: </w:t>
      </w:r>
      <w:r w:rsidRPr="00A16276">
        <w:rPr>
          <w:rFonts w:ascii="Garamond" w:hAnsi="Garamond" w:cs="Arial"/>
          <w:bCs/>
          <w:color w:val="000000"/>
        </w:rPr>
        <w:t xml:space="preserve">El consejo Local de Paz será corresponsable, a la luz de los principios de colaboración armónica, concurrencia y corresponsabilidad, para la armonización de los instrumentos de planeación relacionados con la paz, la reconciliación, la no estigmatización y transformación de conflictos. </w:t>
      </w:r>
    </w:p>
    <w:p w14:paraId="73E82584" w14:textId="77777777" w:rsidR="006E32CB" w:rsidRPr="00A16276" w:rsidRDefault="006E32CB" w:rsidP="00702815">
      <w:pPr>
        <w:autoSpaceDE w:val="0"/>
        <w:autoSpaceDN w:val="0"/>
        <w:adjustRightInd w:val="0"/>
        <w:spacing w:after="0" w:line="240" w:lineRule="auto"/>
        <w:jc w:val="both"/>
        <w:rPr>
          <w:rFonts w:ascii="Garamond" w:hAnsi="Garamond" w:cs="Arial"/>
          <w:color w:val="000000"/>
        </w:rPr>
      </w:pPr>
    </w:p>
    <w:p w14:paraId="2BF41F15"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Participación.</w:t>
      </w:r>
      <w:r w:rsidRPr="00A16276">
        <w:rPr>
          <w:rFonts w:ascii="Garamond" w:hAnsi="Garamond" w:cs="Arial"/>
          <w:color w:val="000000"/>
        </w:rPr>
        <w:t xml:space="preserve"> Alcanzar y mantener la paz exige la participación democrática de la ciudadanía, el compromiso solidario de la sociedad y la concertación de las políticas y estrategias para su consecución. Teniendo en cuenta el pluralismo político, garantizando la participación de hombres y mujeres, niños, niñas, adolescentes, las juventudes y demás sectores excluidos de la política, y en general, del debate democrático.</w:t>
      </w:r>
    </w:p>
    <w:p w14:paraId="4F593248"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2BEAE334"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Negociación</w:t>
      </w:r>
      <w:r w:rsidRPr="00A16276">
        <w:rPr>
          <w:rFonts w:ascii="Garamond" w:hAnsi="Garamond" w:cs="Arial"/>
          <w:color w:val="000000"/>
        </w:rPr>
        <w:t>. La consecución de la paz implica la utiliza prioritaria del recurso del dialogo y la negociación como procedimientos expeditos para la desmilitarización de los conflictos sociales y políticos naciones y territoriales.</w:t>
      </w:r>
    </w:p>
    <w:p w14:paraId="6D1AFCB5"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3F5D9C26"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Mediación</w:t>
      </w:r>
      <w:r w:rsidRPr="00A16276">
        <w:rPr>
          <w:rFonts w:ascii="Garamond" w:hAnsi="Garamond" w:cs="Arial"/>
          <w:color w:val="000000"/>
        </w:rPr>
        <w:t xml:space="preserve">: Para avanzar en a la construcción de paz se requieren procesos que contribuyan a mejorar la comunicación, la relación, y la integración intercultural entre personas o grupos presentes en un territorio y pertenecientes a una o varias culturas y con códigos culturales diferentes. La mediación promueve la convivencia de las ciudadanías interculturales </w:t>
      </w:r>
      <w:proofErr w:type="gramStart"/>
      <w:r w:rsidRPr="00A16276">
        <w:rPr>
          <w:rFonts w:ascii="Garamond" w:hAnsi="Garamond" w:cs="Arial"/>
          <w:color w:val="000000"/>
        </w:rPr>
        <w:t>y</w:t>
      </w:r>
      <w:proofErr w:type="gramEnd"/>
      <w:r w:rsidRPr="00A16276">
        <w:rPr>
          <w:rFonts w:ascii="Garamond" w:hAnsi="Garamond" w:cs="Arial"/>
          <w:color w:val="000000"/>
        </w:rPr>
        <w:t xml:space="preserve"> además, es una metodología eficaz de intervención comunitaria para la transformación pacífica de las conflictividades.</w:t>
      </w:r>
    </w:p>
    <w:p w14:paraId="053C22F8"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6F162A4E" w14:textId="11998D05"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Enfoque</w:t>
      </w:r>
      <w:r w:rsidR="006E32CB" w:rsidRPr="00A16276">
        <w:rPr>
          <w:rFonts w:ascii="Garamond" w:hAnsi="Garamond" w:cs="Arial"/>
          <w:b/>
          <w:bCs/>
          <w:color w:val="000000"/>
        </w:rPr>
        <w:t xml:space="preserve"> étnico y</w:t>
      </w:r>
      <w:r w:rsidRPr="00A16276">
        <w:rPr>
          <w:rFonts w:ascii="Garamond" w:hAnsi="Garamond" w:cs="Arial"/>
          <w:b/>
          <w:bCs/>
          <w:color w:val="000000"/>
        </w:rPr>
        <w:t xml:space="preserve"> territorial</w:t>
      </w:r>
      <w:r w:rsidRPr="00A16276">
        <w:rPr>
          <w:rFonts w:ascii="Garamond" w:hAnsi="Garamond" w:cs="Arial"/>
          <w:color w:val="000000"/>
        </w:rPr>
        <w:t xml:space="preserve">. Se propenderá porque </w:t>
      </w:r>
      <w:r w:rsidR="006E32CB" w:rsidRPr="00A16276">
        <w:rPr>
          <w:rFonts w:ascii="Garamond" w:hAnsi="Garamond" w:cs="Arial"/>
          <w:color w:val="000000"/>
        </w:rPr>
        <w:t>los programas y proyectos</w:t>
      </w:r>
      <w:r w:rsidRPr="00A16276">
        <w:rPr>
          <w:rFonts w:ascii="Garamond" w:hAnsi="Garamond" w:cs="Arial"/>
          <w:color w:val="000000"/>
        </w:rPr>
        <w:t xml:space="preserve"> de paz incorporen un reconocimiento a la diversidad y a las características territoriales y poblacionales, las necesidades y particularidades económicas, cultural y social del territorio y las comunidades; una comprensión diferenciada de los impactos del conflicto </w:t>
      </w:r>
      <w:r w:rsidR="00431BA5" w:rsidRPr="00A16276">
        <w:rPr>
          <w:rFonts w:ascii="Garamond" w:hAnsi="Garamond" w:cs="Arial"/>
          <w:color w:val="000000"/>
        </w:rPr>
        <w:t>armado</w:t>
      </w:r>
      <w:r w:rsidRPr="00A16276">
        <w:rPr>
          <w:rFonts w:ascii="Garamond" w:hAnsi="Garamond" w:cs="Arial"/>
          <w:color w:val="000000"/>
        </w:rPr>
        <w:t xml:space="preserve"> interno en los territorios, de sus conflictividades y sus visiones de paz. </w:t>
      </w:r>
    </w:p>
    <w:p w14:paraId="4061E49A" w14:textId="77777777" w:rsidR="006E32CB" w:rsidRPr="00A16276" w:rsidRDefault="006E32CB" w:rsidP="00702815">
      <w:pPr>
        <w:autoSpaceDE w:val="0"/>
        <w:autoSpaceDN w:val="0"/>
        <w:adjustRightInd w:val="0"/>
        <w:spacing w:after="0" w:line="240" w:lineRule="auto"/>
        <w:jc w:val="both"/>
        <w:rPr>
          <w:rFonts w:ascii="Garamond" w:hAnsi="Garamond" w:cs="Arial"/>
          <w:color w:val="000000"/>
        </w:rPr>
      </w:pPr>
    </w:p>
    <w:p w14:paraId="068BC1F0" w14:textId="77777777" w:rsidR="006E32CB"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Enfoque diferencial</w:t>
      </w:r>
      <w:r w:rsidRPr="00A16276">
        <w:rPr>
          <w:rFonts w:ascii="Garamond" w:hAnsi="Garamond" w:cs="Arial"/>
          <w:color w:val="000000"/>
        </w:rPr>
        <w:t xml:space="preserve">: Se propenderá porque las políticas de paz cuenten con un enfoque diferencial que contemple las particularidades de género, edad, de los grupos étnicos, la comunidad campesina, las víctimas, la diversidad sexual y de las personas con discapacidad. Las políticas de paz tendrán especial </w:t>
      </w:r>
      <w:r w:rsidRPr="00A16276">
        <w:rPr>
          <w:rFonts w:ascii="Garamond" w:hAnsi="Garamond" w:cs="Arial"/>
          <w:color w:val="000000"/>
        </w:rPr>
        <w:lastRenderedPageBreak/>
        <w:t xml:space="preserve">énfasis en las personas y grupos poblaciones que sufren e discriminación estructural y, consecuentemente, de impactos diferenciales por las violencias y el conflicto armado y social externo e interno de la localidad, con el fin de corregir y mitigar dichos impactos. </w:t>
      </w:r>
    </w:p>
    <w:p w14:paraId="3A9BCD6F" w14:textId="77777777" w:rsidR="006E32CB" w:rsidRPr="00A16276" w:rsidRDefault="006E32CB" w:rsidP="00702815">
      <w:pPr>
        <w:autoSpaceDE w:val="0"/>
        <w:autoSpaceDN w:val="0"/>
        <w:adjustRightInd w:val="0"/>
        <w:spacing w:after="0" w:line="240" w:lineRule="auto"/>
        <w:jc w:val="both"/>
        <w:rPr>
          <w:rFonts w:ascii="Garamond" w:hAnsi="Garamond" w:cs="Arial"/>
          <w:color w:val="000000"/>
        </w:rPr>
      </w:pPr>
    </w:p>
    <w:p w14:paraId="0624EC7A" w14:textId="77777777" w:rsidR="006E32CB" w:rsidRPr="00A16276" w:rsidRDefault="006E32CB"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color w:val="000000"/>
        </w:rPr>
        <w:t>En la perspectiva de la localidad de Chapinero tenga en cuenta el marco dado por el Plan de Desarrollo Local, el CLP</w:t>
      </w:r>
      <w:r w:rsidR="006824D5" w:rsidRPr="00A16276">
        <w:rPr>
          <w:rFonts w:ascii="Garamond" w:hAnsi="Garamond" w:cs="Arial"/>
          <w:color w:val="000000"/>
        </w:rPr>
        <w:t xml:space="preserve">RCTC </w:t>
      </w:r>
      <w:r w:rsidRPr="00A16276">
        <w:rPr>
          <w:rFonts w:ascii="Garamond" w:hAnsi="Garamond" w:cs="Arial"/>
          <w:color w:val="000000"/>
        </w:rPr>
        <w:t>propenderá por la construcción de pactos, acuerdos y consensos en los ámbitos de lo político, lo económico, lo social, lo cultura y lo ambiental para la construcción de paz</w:t>
      </w:r>
    </w:p>
    <w:p w14:paraId="5190ACEE" w14:textId="77777777" w:rsidR="006E32CB" w:rsidRPr="00A16276" w:rsidRDefault="006E32CB" w:rsidP="00702815">
      <w:pPr>
        <w:autoSpaceDE w:val="0"/>
        <w:autoSpaceDN w:val="0"/>
        <w:adjustRightInd w:val="0"/>
        <w:spacing w:after="0" w:line="240" w:lineRule="auto"/>
        <w:jc w:val="both"/>
        <w:rPr>
          <w:rFonts w:ascii="Garamond" w:hAnsi="Garamond" w:cs="Arial"/>
          <w:color w:val="000000"/>
        </w:rPr>
      </w:pPr>
    </w:p>
    <w:p w14:paraId="36471189"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color w:val="000000"/>
        </w:rPr>
        <w:t>Enfoque de género</w:t>
      </w:r>
      <w:r w:rsidR="006E32CB" w:rsidRPr="00A16276">
        <w:rPr>
          <w:rFonts w:ascii="Garamond" w:hAnsi="Garamond" w:cs="Arial"/>
          <w:b/>
          <w:color w:val="000000"/>
        </w:rPr>
        <w:t xml:space="preserve">: </w:t>
      </w:r>
      <w:r w:rsidRPr="00A16276">
        <w:rPr>
          <w:rFonts w:ascii="Garamond" w:hAnsi="Garamond" w:cs="Arial"/>
          <w:color w:val="000000"/>
        </w:rPr>
        <w:t xml:space="preserve">La paz, la reconciliación y la convivencia implican el reconocimiento de </w:t>
      </w:r>
      <w:r w:rsidR="006E32CB" w:rsidRPr="00A16276">
        <w:rPr>
          <w:rFonts w:ascii="Garamond" w:hAnsi="Garamond" w:cs="Arial"/>
          <w:color w:val="000000"/>
        </w:rPr>
        <w:t>l</w:t>
      </w:r>
      <w:r w:rsidRPr="00A16276">
        <w:rPr>
          <w:rFonts w:ascii="Garamond" w:hAnsi="Garamond" w:cs="Arial"/>
          <w:color w:val="000000"/>
        </w:rPr>
        <w:t xml:space="preserve">as mujeres diversas, nuevas masculinidades, la población del LGBTIQ+, en sus orientaciones sexuales y de género como ciudadanas/os autónomas/os y sujetas/os de derechos para el ejercicio pleno de estos, en igualdad de condiciones. </w:t>
      </w:r>
    </w:p>
    <w:p w14:paraId="5F787DE6"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2C82C52F" w14:textId="53271CA0"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bCs/>
          <w:color w:val="000000"/>
        </w:rPr>
        <w:t>Justicia Social y transparencia</w:t>
      </w:r>
      <w:r w:rsidRPr="00A16276">
        <w:rPr>
          <w:rFonts w:ascii="Garamond" w:hAnsi="Garamond" w:cs="Arial"/>
          <w:color w:val="000000"/>
        </w:rPr>
        <w:t xml:space="preserve">: Buscar garantías a través de acciones que acciones que cobijen el acceso a la información, paz mental, equidad y salud en la localidad. A su vez comprender los aspectos territoriales para un trabajado articulada entre el desarrollo de las organizaciones que son vinculadas desde la comunidad y las instituciones públicas representativas en esta instancia. Así mismo avanzar en la búsqueda de </w:t>
      </w:r>
      <w:r w:rsidR="00431BA5" w:rsidRPr="00A16276">
        <w:rPr>
          <w:rFonts w:ascii="Garamond" w:hAnsi="Garamond" w:cs="Arial"/>
          <w:color w:val="000000"/>
        </w:rPr>
        <w:t>credibilidad y transparencia com</w:t>
      </w:r>
      <w:r w:rsidRPr="00A16276">
        <w:rPr>
          <w:rFonts w:ascii="Garamond" w:hAnsi="Garamond" w:cs="Arial"/>
          <w:color w:val="000000"/>
        </w:rPr>
        <w:t>o consejo local de Paz. Teniendo en cuenta que el espacio es independiente de procesos electorales.</w:t>
      </w:r>
    </w:p>
    <w:p w14:paraId="0E85E4C6"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41A6434A" w14:textId="60343A34" w:rsidR="00702815" w:rsidRPr="00A16276" w:rsidRDefault="00702815" w:rsidP="00702815">
      <w:pPr>
        <w:autoSpaceDE w:val="0"/>
        <w:autoSpaceDN w:val="0"/>
        <w:adjustRightInd w:val="0"/>
        <w:spacing w:after="0" w:line="240" w:lineRule="auto"/>
        <w:jc w:val="both"/>
        <w:rPr>
          <w:rFonts w:ascii="Garamond" w:hAnsi="Garamond" w:cs="Arial"/>
          <w:color w:val="000000"/>
        </w:rPr>
      </w:pPr>
      <w:r w:rsidRPr="00A16276">
        <w:rPr>
          <w:rFonts w:ascii="Garamond" w:hAnsi="Garamond" w:cs="Arial"/>
          <w:b/>
          <w:color w:val="000000"/>
        </w:rPr>
        <w:t>Artículo 5. Naturaleza.</w:t>
      </w:r>
      <w:r w:rsidRPr="00A16276">
        <w:rPr>
          <w:rFonts w:ascii="Garamond" w:hAnsi="Garamond" w:cs="Arial"/>
          <w:color w:val="000000"/>
        </w:rPr>
        <w:t xml:space="preserve"> El Consejo Local de Paz, Reconciliación, Convivencia y Transformación de conflictos</w:t>
      </w:r>
      <w:r w:rsidR="007376B6" w:rsidRPr="00A16276">
        <w:rPr>
          <w:rFonts w:ascii="Garamond" w:hAnsi="Garamond" w:cs="Arial"/>
          <w:color w:val="000000"/>
        </w:rPr>
        <w:t xml:space="preserve"> de Chapinero</w:t>
      </w:r>
      <w:r w:rsidRPr="00A16276">
        <w:rPr>
          <w:rFonts w:ascii="Garamond" w:hAnsi="Garamond" w:cs="Arial"/>
          <w:color w:val="000000"/>
        </w:rPr>
        <w:t>, es u</w:t>
      </w:r>
      <w:r w:rsidR="007376B6" w:rsidRPr="00A16276">
        <w:rPr>
          <w:rFonts w:ascii="Garamond" w:hAnsi="Garamond" w:cs="Arial"/>
          <w:color w:val="000000"/>
        </w:rPr>
        <w:t xml:space="preserve">n órgano asesor y consultivo de la Alcaldía local de Chapinero. </w:t>
      </w:r>
    </w:p>
    <w:p w14:paraId="2270530A" w14:textId="77777777" w:rsidR="00702815" w:rsidRPr="00A16276" w:rsidRDefault="00702815" w:rsidP="00702815">
      <w:pPr>
        <w:autoSpaceDE w:val="0"/>
        <w:autoSpaceDN w:val="0"/>
        <w:adjustRightInd w:val="0"/>
        <w:spacing w:after="0" w:line="240" w:lineRule="auto"/>
        <w:jc w:val="both"/>
        <w:rPr>
          <w:rFonts w:ascii="Garamond" w:hAnsi="Garamond" w:cs="Arial"/>
          <w:color w:val="000000"/>
        </w:rPr>
      </w:pPr>
    </w:p>
    <w:p w14:paraId="707FE79E" w14:textId="732FCC4B" w:rsidR="00702815" w:rsidRPr="00A16276" w:rsidRDefault="00702815" w:rsidP="00702815">
      <w:pPr>
        <w:spacing w:line="264" w:lineRule="auto"/>
        <w:ind w:right="167"/>
        <w:jc w:val="both"/>
        <w:rPr>
          <w:rFonts w:ascii="Garamond" w:hAnsi="Garamond" w:cs="Arial"/>
          <w:w w:val="105"/>
        </w:rPr>
      </w:pPr>
      <w:r w:rsidRPr="00A16276">
        <w:rPr>
          <w:rFonts w:ascii="Garamond" w:hAnsi="Garamond" w:cs="Arial"/>
          <w:b/>
          <w:bCs/>
          <w:w w:val="110"/>
        </w:rPr>
        <w:t xml:space="preserve">Artículo 6. Funciones. </w:t>
      </w:r>
      <w:r w:rsidRPr="00A16276">
        <w:rPr>
          <w:rFonts w:ascii="Garamond" w:hAnsi="Garamond" w:cs="Arial"/>
          <w:w w:val="110"/>
        </w:rPr>
        <w:t>El</w:t>
      </w:r>
      <w:r w:rsidRPr="00A16276">
        <w:rPr>
          <w:rFonts w:ascii="Garamond" w:hAnsi="Garamond" w:cs="Arial"/>
          <w:b/>
          <w:bCs/>
          <w:w w:val="110"/>
        </w:rPr>
        <w:t xml:space="preserve"> </w:t>
      </w:r>
      <w:r w:rsidRPr="00A16276">
        <w:rPr>
          <w:rFonts w:ascii="Garamond" w:hAnsi="Garamond" w:cs="Arial"/>
          <w:w w:val="105"/>
        </w:rPr>
        <w:t>Consejo</w:t>
      </w:r>
      <w:r w:rsidRPr="00A16276">
        <w:rPr>
          <w:rFonts w:ascii="Garamond" w:hAnsi="Garamond" w:cs="Arial"/>
          <w:spacing w:val="28"/>
          <w:w w:val="105"/>
        </w:rPr>
        <w:t xml:space="preserve"> </w:t>
      </w:r>
      <w:r w:rsidRPr="00A16276">
        <w:rPr>
          <w:rFonts w:ascii="Garamond" w:hAnsi="Garamond" w:cs="Arial"/>
          <w:w w:val="105"/>
        </w:rPr>
        <w:t>Local de</w:t>
      </w:r>
      <w:r w:rsidRPr="00A16276">
        <w:rPr>
          <w:rFonts w:ascii="Garamond" w:hAnsi="Garamond" w:cs="Arial"/>
          <w:spacing w:val="40"/>
          <w:w w:val="105"/>
        </w:rPr>
        <w:t xml:space="preserve"> </w:t>
      </w:r>
      <w:r w:rsidRPr="00A16276">
        <w:rPr>
          <w:rFonts w:ascii="Garamond" w:hAnsi="Garamond" w:cs="Arial"/>
          <w:w w:val="105"/>
        </w:rPr>
        <w:t>Paz,</w:t>
      </w:r>
      <w:r w:rsidRPr="00A16276">
        <w:rPr>
          <w:rFonts w:ascii="Garamond" w:hAnsi="Garamond" w:cs="Arial"/>
          <w:spacing w:val="19"/>
          <w:w w:val="105"/>
        </w:rPr>
        <w:t xml:space="preserve"> </w:t>
      </w:r>
      <w:r w:rsidRPr="00A16276">
        <w:rPr>
          <w:rFonts w:ascii="Garamond" w:hAnsi="Garamond" w:cs="Arial"/>
          <w:w w:val="105"/>
        </w:rPr>
        <w:t>Reconciliación, Convivencia y Transformación de</w:t>
      </w:r>
      <w:r w:rsidRPr="00A16276">
        <w:rPr>
          <w:rFonts w:ascii="Garamond" w:hAnsi="Garamond" w:cs="Arial"/>
          <w:spacing w:val="40"/>
          <w:w w:val="105"/>
        </w:rPr>
        <w:t xml:space="preserve"> </w:t>
      </w:r>
      <w:r w:rsidRPr="00A16276">
        <w:rPr>
          <w:rFonts w:ascii="Garamond" w:hAnsi="Garamond" w:cs="Arial"/>
          <w:w w:val="105"/>
        </w:rPr>
        <w:t>Conflictos</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Pr="00A16276">
        <w:rPr>
          <w:rFonts w:ascii="Garamond" w:hAnsi="Garamond" w:cs="Arial"/>
          <w:w w:val="105"/>
        </w:rPr>
        <w:t>la Localidad</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006824D5" w:rsidRPr="00A16276">
        <w:rPr>
          <w:rFonts w:ascii="Garamond" w:hAnsi="Garamond" w:cs="Arial"/>
          <w:w w:val="105"/>
        </w:rPr>
        <w:t>Chapinero</w:t>
      </w:r>
      <w:r w:rsidRPr="00A16276">
        <w:rPr>
          <w:rFonts w:ascii="Garamond" w:hAnsi="Garamond" w:cs="Arial"/>
          <w:w w:val="105"/>
        </w:rPr>
        <w:t xml:space="preserve"> </w:t>
      </w:r>
      <w:r w:rsidRPr="00A16276">
        <w:rPr>
          <w:rFonts w:ascii="Garamond" w:hAnsi="Garamond" w:cs="Arial"/>
          <w:spacing w:val="-2"/>
          <w:w w:val="105"/>
        </w:rPr>
        <w:t xml:space="preserve">cumplirá las funciones previstas en el </w:t>
      </w:r>
      <w:r w:rsidR="006824D5" w:rsidRPr="00A16276">
        <w:rPr>
          <w:rFonts w:ascii="Garamond" w:hAnsi="Garamond" w:cs="Arial"/>
          <w:w w:val="105"/>
        </w:rPr>
        <w:t>Acuerdo Local 004</w:t>
      </w:r>
      <w:r w:rsidRPr="00A16276">
        <w:rPr>
          <w:rFonts w:ascii="Garamond" w:hAnsi="Garamond" w:cs="Arial"/>
          <w:w w:val="105"/>
        </w:rPr>
        <w:t xml:space="preserve"> de 2023, </w:t>
      </w:r>
      <w:r w:rsidR="004F240D" w:rsidRPr="00A16276">
        <w:rPr>
          <w:rFonts w:ascii="Garamond" w:hAnsi="Garamond" w:cs="Arial"/>
          <w:w w:val="105"/>
        </w:rPr>
        <w:t>Decreto Local 019</w:t>
      </w:r>
      <w:r w:rsidRPr="00A16276">
        <w:rPr>
          <w:rFonts w:ascii="Garamond" w:hAnsi="Garamond" w:cs="Arial"/>
          <w:w w:val="105"/>
        </w:rPr>
        <w:t xml:space="preserve"> de 2023 y el artículo 5 del Acuerdo 809 de 2021, tendrá las siguientes funciones.</w:t>
      </w:r>
    </w:p>
    <w:p w14:paraId="75E578D4" w14:textId="77777777" w:rsidR="00702815" w:rsidRPr="00A16276" w:rsidRDefault="00702815" w:rsidP="00702815">
      <w:pPr>
        <w:pStyle w:val="Prrafodelista"/>
        <w:numPr>
          <w:ilvl w:val="0"/>
          <w:numId w:val="2"/>
        </w:numPr>
        <w:spacing w:line="264" w:lineRule="auto"/>
        <w:ind w:right="167"/>
        <w:jc w:val="both"/>
        <w:rPr>
          <w:rFonts w:ascii="Garamond" w:hAnsi="Garamond" w:cs="Arial"/>
          <w:b/>
          <w:w w:val="105"/>
        </w:rPr>
      </w:pPr>
      <w:r w:rsidRPr="00A16276">
        <w:rPr>
          <w:rFonts w:ascii="Garamond" w:hAnsi="Garamond" w:cs="Arial"/>
          <w:b/>
          <w:w w:val="105"/>
        </w:rPr>
        <w:t>Como Órgano Asesor y Consultor del Gobierno Local.</w:t>
      </w:r>
    </w:p>
    <w:p w14:paraId="692B1D9E" w14:textId="361C218C" w:rsidR="005D11EC" w:rsidRDefault="006824D5" w:rsidP="005D11EC">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A</w:t>
      </w:r>
      <w:r w:rsidR="007376B6" w:rsidRPr="00A16276">
        <w:rPr>
          <w:rFonts w:ascii="Garamond" w:hAnsi="Garamond" w:cs="Arial"/>
          <w:w w:val="105"/>
        </w:rPr>
        <w:t>sesorar de manera permanente a la Alcaldía</w:t>
      </w:r>
      <w:r w:rsidRPr="00A16276">
        <w:rPr>
          <w:rFonts w:ascii="Garamond" w:hAnsi="Garamond" w:cs="Arial"/>
          <w:w w:val="105"/>
        </w:rPr>
        <w:t xml:space="preserve"> Local, en materias relacionadas con la paz, la reconciliación y la transformación de conflictos</w:t>
      </w:r>
      <w:r w:rsidR="005D11EC">
        <w:rPr>
          <w:rFonts w:ascii="Garamond" w:hAnsi="Garamond" w:cs="Arial"/>
          <w:w w:val="105"/>
        </w:rPr>
        <w:t xml:space="preserve">. </w:t>
      </w:r>
    </w:p>
    <w:p w14:paraId="703FC7F5" w14:textId="77777777" w:rsidR="005D11EC" w:rsidRDefault="005D11EC" w:rsidP="005D11EC">
      <w:pPr>
        <w:pStyle w:val="Prrafodelista"/>
        <w:spacing w:line="264" w:lineRule="auto"/>
        <w:ind w:right="167"/>
        <w:jc w:val="both"/>
        <w:rPr>
          <w:rFonts w:ascii="Garamond" w:hAnsi="Garamond" w:cs="Arial"/>
          <w:w w:val="105"/>
        </w:rPr>
      </w:pPr>
    </w:p>
    <w:p w14:paraId="7F595486" w14:textId="2E14A5D8" w:rsidR="006824D5" w:rsidRPr="005D11EC" w:rsidRDefault="005A02C0" w:rsidP="005D11EC">
      <w:pPr>
        <w:pStyle w:val="Prrafodelista"/>
        <w:numPr>
          <w:ilvl w:val="0"/>
          <w:numId w:val="23"/>
        </w:numPr>
        <w:spacing w:line="264" w:lineRule="auto"/>
        <w:ind w:right="167"/>
        <w:jc w:val="both"/>
        <w:rPr>
          <w:rFonts w:ascii="Garamond" w:hAnsi="Garamond" w:cs="Arial"/>
          <w:w w:val="105"/>
        </w:rPr>
      </w:pPr>
      <w:r w:rsidRPr="005D11EC">
        <w:rPr>
          <w:rFonts w:ascii="Garamond" w:hAnsi="Garamond" w:cs="Arial"/>
          <w:w w:val="105"/>
        </w:rPr>
        <w:t>E</w:t>
      </w:r>
      <w:r w:rsidR="006824D5" w:rsidRPr="005D11EC">
        <w:rPr>
          <w:rFonts w:ascii="Garamond" w:hAnsi="Garamond" w:cs="Arial"/>
          <w:w w:val="105"/>
        </w:rPr>
        <w:t>laborar</w:t>
      </w:r>
      <w:r w:rsidR="007376B6" w:rsidRPr="005D11EC">
        <w:rPr>
          <w:rFonts w:ascii="Garamond" w:hAnsi="Garamond" w:cs="Arial"/>
          <w:w w:val="105"/>
        </w:rPr>
        <w:t xml:space="preserve"> propuestas y recomendaciones a la Alcaldía local</w:t>
      </w:r>
      <w:r w:rsidR="006824D5" w:rsidRPr="005D11EC">
        <w:rPr>
          <w:rFonts w:ascii="Garamond" w:hAnsi="Garamond" w:cs="Arial"/>
          <w:w w:val="105"/>
        </w:rPr>
        <w:t>, teniendo en cuenta las competencias de este acerca de la transformación pacífica de conflictos, en materia del respeto, promoción y defensa de los derechos humanos y la cultura democrática</w:t>
      </w:r>
    </w:p>
    <w:p w14:paraId="210C8E18" w14:textId="77777777" w:rsidR="006824D5" w:rsidRPr="00A16276" w:rsidRDefault="006824D5" w:rsidP="006824D5">
      <w:pPr>
        <w:pStyle w:val="Prrafodelista"/>
        <w:spacing w:line="264" w:lineRule="auto"/>
        <w:ind w:right="167"/>
        <w:jc w:val="both"/>
        <w:rPr>
          <w:rFonts w:ascii="Garamond" w:hAnsi="Garamond" w:cs="Arial"/>
          <w:w w:val="105"/>
        </w:rPr>
      </w:pPr>
    </w:p>
    <w:p w14:paraId="79B3FA78" w14:textId="47A91B5C" w:rsidR="006824D5" w:rsidRPr="00A16276" w:rsidRDefault="007376B6"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w:t>
      </w:r>
      <w:r w:rsidR="006824D5" w:rsidRPr="00A16276">
        <w:rPr>
          <w:rFonts w:ascii="Garamond" w:hAnsi="Garamond" w:cs="Arial"/>
          <w:w w:val="105"/>
        </w:rPr>
        <w:t xml:space="preserve"> difundir y establecer estrategias para que se respeten y garanticen los derechos humanos y el Derecho Internacional Humanitario, dentro de las acciones de seguridad ciudadana adelantadas en la Localidad</w:t>
      </w:r>
    </w:p>
    <w:p w14:paraId="089CBFF0" w14:textId="77777777" w:rsidR="006824D5" w:rsidRPr="00A16276" w:rsidRDefault="006824D5" w:rsidP="006824D5">
      <w:pPr>
        <w:pStyle w:val="Prrafodelista"/>
        <w:spacing w:line="264" w:lineRule="auto"/>
        <w:ind w:right="167"/>
        <w:jc w:val="both"/>
        <w:rPr>
          <w:rFonts w:ascii="Garamond" w:hAnsi="Garamond" w:cs="Arial"/>
          <w:w w:val="105"/>
        </w:rPr>
      </w:pPr>
    </w:p>
    <w:p w14:paraId="007C14DC" w14:textId="2D80AEA9"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Motivar a la ciudadanía para presentar iniciativas e</w:t>
      </w:r>
      <w:r w:rsidR="007376B6" w:rsidRPr="00A16276">
        <w:rPr>
          <w:rFonts w:ascii="Garamond" w:hAnsi="Garamond" w:cs="Arial"/>
          <w:w w:val="105"/>
        </w:rPr>
        <w:t xml:space="preserve">n materia de paz, transmitir a la Alcaldía local </w:t>
      </w:r>
      <w:r w:rsidRPr="00A16276">
        <w:rPr>
          <w:rFonts w:ascii="Garamond" w:hAnsi="Garamond" w:cs="Arial"/>
          <w:w w:val="105"/>
        </w:rPr>
        <w:t>las propuestas de paz formuladas por la sociedad civil y promover en toda la localidad, la cultura y la formación educativa para la paz.</w:t>
      </w:r>
    </w:p>
    <w:p w14:paraId="3338F804" w14:textId="77777777" w:rsidR="006824D5" w:rsidRPr="00A16276" w:rsidRDefault="006824D5" w:rsidP="006824D5">
      <w:pPr>
        <w:pStyle w:val="Prrafodelista"/>
        <w:spacing w:line="264" w:lineRule="auto"/>
        <w:ind w:right="167"/>
        <w:jc w:val="both"/>
        <w:rPr>
          <w:rFonts w:ascii="Garamond" w:hAnsi="Garamond" w:cs="Arial"/>
          <w:w w:val="105"/>
        </w:rPr>
      </w:pPr>
    </w:p>
    <w:p w14:paraId="2B8F7EDB" w14:textId="75E76AAC" w:rsidR="006824D5" w:rsidRPr="00A16276" w:rsidRDefault="007376B6"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Asesorar a la Alcaldía local en el diseño de</w:t>
      </w:r>
      <w:r w:rsidR="006824D5" w:rsidRPr="00A16276">
        <w:rPr>
          <w:rFonts w:ascii="Garamond" w:hAnsi="Garamond" w:cs="Arial"/>
          <w:w w:val="105"/>
        </w:rPr>
        <w:t xml:space="preserve"> un programa de reconciliación, transformación de conflictos y prevención de la estigmatización, con la participación de las entidades locales y la sociedad civil.</w:t>
      </w:r>
    </w:p>
    <w:p w14:paraId="3B026EE3" w14:textId="77777777" w:rsidR="006824D5" w:rsidRPr="00A16276" w:rsidRDefault="006824D5" w:rsidP="006824D5">
      <w:pPr>
        <w:pStyle w:val="Prrafodelista"/>
        <w:spacing w:line="264" w:lineRule="auto"/>
        <w:ind w:right="167"/>
        <w:jc w:val="both"/>
        <w:rPr>
          <w:rFonts w:ascii="Garamond" w:hAnsi="Garamond" w:cs="Arial"/>
          <w:w w:val="105"/>
        </w:rPr>
      </w:pPr>
    </w:p>
    <w:p w14:paraId="6764DC0F" w14:textId="77777777"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 el respeto por la diferencia, la crítica y la oposición política.</w:t>
      </w:r>
    </w:p>
    <w:p w14:paraId="235B08A9" w14:textId="77777777" w:rsidR="006824D5" w:rsidRPr="00A16276" w:rsidRDefault="006824D5" w:rsidP="006824D5">
      <w:pPr>
        <w:pStyle w:val="Prrafodelista"/>
        <w:spacing w:line="264" w:lineRule="auto"/>
        <w:ind w:right="167"/>
        <w:jc w:val="both"/>
        <w:rPr>
          <w:rFonts w:ascii="Garamond" w:hAnsi="Garamond" w:cs="Arial"/>
          <w:w w:val="105"/>
        </w:rPr>
      </w:pPr>
    </w:p>
    <w:p w14:paraId="766813BB" w14:textId="77777777"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lastRenderedPageBreak/>
        <w:t>Promover el respeto por la labor que realizan en pro de la construcción de la paz y la reconciliación, diferentes movimientos y organizaciones políticas y sociales de la Localidad de Chapinero.</w:t>
      </w:r>
    </w:p>
    <w:p w14:paraId="11C9F30F" w14:textId="77777777" w:rsidR="006824D5" w:rsidRPr="00A16276" w:rsidRDefault="006824D5" w:rsidP="006824D5">
      <w:pPr>
        <w:pStyle w:val="Prrafodelista"/>
        <w:spacing w:line="264" w:lineRule="auto"/>
        <w:ind w:right="167"/>
        <w:jc w:val="both"/>
        <w:rPr>
          <w:rFonts w:ascii="Garamond" w:hAnsi="Garamond" w:cs="Arial"/>
          <w:w w:val="105"/>
        </w:rPr>
      </w:pPr>
    </w:p>
    <w:p w14:paraId="0B7E3F53" w14:textId="77777777"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 el respeto por la labor que realizan las organizaciones sociales y de derechos humanos en particular aquellas que fiscalizan la gestión del gobierno y las que se opongan a sus políticas</w:t>
      </w:r>
    </w:p>
    <w:p w14:paraId="05500176" w14:textId="77777777" w:rsidR="006824D5" w:rsidRPr="00A16276" w:rsidRDefault="006824D5" w:rsidP="006824D5">
      <w:pPr>
        <w:pStyle w:val="Prrafodelista"/>
        <w:spacing w:line="264" w:lineRule="auto"/>
        <w:ind w:right="167"/>
        <w:jc w:val="both"/>
        <w:rPr>
          <w:rFonts w:ascii="Garamond" w:hAnsi="Garamond" w:cs="Arial"/>
          <w:w w:val="105"/>
        </w:rPr>
      </w:pPr>
    </w:p>
    <w:p w14:paraId="6954C915" w14:textId="6D3C3259"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 la no estigmatización a grupos en condiciones de vulnerabilidad o discriminados como las mujeres, los pueblos y comunidades étnicas,</w:t>
      </w:r>
      <w:r w:rsidR="00163799" w:rsidRPr="00A16276">
        <w:rPr>
          <w:rFonts w:ascii="Garamond" w:hAnsi="Garamond" w:cs="Arial"/>
          <w:w w:val="105"/>
        </w:rPr>
        <w:t xml:space="preserve"> </w:t>
      </w:r>
      <w:r w:rsidR="005A3DC3" w:rsidRPr="00A16276">
        <w:rPr>
          <w:rFonts w:ascii="Garamond" w:hAnsi="Garamond" w:cs="Arial"/>
          <w:w w:val="105"/>
        </w:rPr>
        <w:t>víctimas</w:t>
      </w:r>
      <w:r w:rsidR="00163799" w:rsidRPr="00A16276">
        <w:rPr>
          <w:rFonts w:ascii="Garamond" w:hAnsi="Garamond" w:cs="Arial"/>
          <w:w w:val="105"/>
        </w:rPr>
        <w:t xml:space="preserve"> del conflicto armado interno,</w:t>
      </w:r>
      <w:r w:rsidRPr="00A16276">
        <w:rPr>
          <w:rFonts w:ascii="Garamond" w:hAnsi="Garamond" w:cs="Arial"/>
          <w:w w:val="105"/>
        </w:rPr>
        <w:t xml:space="preserve"> sectores LGBTIQ+ los jóvenes, niños y niñas y personas mayores, las personas con discapacidad, </w:t>
      </w:r>
      <w:r w:rsidR="00EC5000">
        <w:rPr>
          <w:rFonts w:ascii="Garamond" w:hAnsi="Garamond" w:cs="Arial"/>
          <w:w w:val="105"/>
        </w:rPr>
        <w:t xml:space="preserve">personas </w:t>
      </w:r>
      <w:r w:rsidR="000C75E9">
        <w:rPr>
          <w:rFonts w:ascii="Garamond" w:hAnsi="Garamond" w:cs="Arial"/>
          <w:w w:val="105"/>
        </w:rPr>
        <w:t xml:space="preserve">migrantes, </w:t>
      </w:r>
      <w:r w:rsidRPr="00A16276">
        <w:rPr>
          <w:rFonts w:ascii="Garamond" w:hAnsi="Garamond" w:cs="Arial"/>
          <w:w w:val="105"/>
        </w:rPr>
        <w:t>las minorías polí</w:t>
      </w:r>
      <w:r w:rsidR="007376B6" w:rsidRPr="00A16276">
        <w:rPr>
          <w:rFonts w:ascii="Garamond" w:hAnsi="Garamond" w:cs="Arial"/>
          <w:w w:val="105"/>
        </w:rPr>
        <w:t xml:space="preserve">ticas, las minorías religiosas y las personas den proceso de reincorporación y reintegración. </w:t>
      </w:r>
    </w:p>
    <w:p w14:paraId="74B313D3" w14:textId="77777777" w:rsidR="006824D5" w:rsidRPr="00A16276" w:rsidRDefault="006824D5" w:rsidP="006824D5">
      <w:pPr>
        <w:pStyle w:val="Prrafodelista"/>
        <w:spacing w:line="264" w:lineRule="auto"/>
        <w:ind w:right="167"/>
        <w:jc w:val="both"/>
        <w:rPr>
          <w:rFonts w:ascii="Garamond" w:hAnsi="Garamond" w:cs="Arial"/>
          <w:w w:val="105"/>
        </w:rPr>
      </w:pPr>
    </w:p>
    <w:p w14:paraId="150C86C2" w14:textId="1B50C4B2" w:rsidR="006824D5" w:rsidRPr="00A16276" w:rsidRDefault="006824D5" w:rsidP="0058126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 la veeduría ciudadana en temas de pa</w:t>
      </w:r>
      <w:r w:rsidR="000C75E9">
        <w:rPr>
          <w:rFonts w:ascii="Garamond" w:hAnsi="Garamond" w:cs="Arial"/>
          <w:w w:val="105"/>
        </w:rPr>
        <w:t>z, reconciliación y transformación</w:t>
      </w:r>
      <w:r w:rsidRPr="00A16276">
        <w:rPr>
          <w:rFonts w:ascii="Garamond" w:hAnsi="Garamond" w:cs="Arial"/>
          <w:w w:val="105"/>
        </w:rPr>
        <w:t xml:space="preserve"> de conflictos. Especialmente en el marco de los procesos de diseño, discusión e implemen</w:t>
      </w:r>
      <w:r w:rsidR="007376B6" w:rsidRPr="00A16276">
        <w:rPr>
          <w:rFonts w:ascii="Garamond" w:hAnsi="Garamond" w:cs="Arial"/>
          <w:w w:val="105"/>
        </w:rPr>
        <w:t>ta</w:t>
      </w:r>
      <w:r w:rsidRPr="00A16276">
        <w:rPr>
          <w:rFonts w:ascii="Garamond" w:hAnsi="Garamond" w:cs="Arial"/>
          <w:w w:val="105"/>
        </w:rPr>
        <w:t>ción del Plan de Desarrollo Local.</w:t>
      </w:r>
    </w:p>
    <w:p w14:paraId="1C9A72C2" w14:textId="77777777" w:rsidR="006824D5" w:rsidRPr="00A16276" w:rsidRDefault="006824D5" w:rsidP="006824D5">
      <w:pPr>
        <w:pStyle w:val="Prrafodelista"/>
        <w:spacing w:line="264" w:lineRule="auto"/>
        <w:ind w:right="167"/>
        <w:jc w:val="both"/>
        <w:rPr>
          <w:rFonts w:ascii="Garamond" w:hAnsi="Garamond" w:cs="Arial"/>
          <w:w w:val="105"/>
        </w:rPr>
      </w:pPr>
    </w:p>
    <w:p w14:paraId="6C312B61" w14:textId="1E7A4AAA" w:rsidR="006824D5" w:rsidRPr="00A16276" w:rsidRDefault="006824D5" w:rsidP="006824D5">
      <w:pPr>
        <w:pStyle w:val="Prrafodelista"/>
        <w:numPr>
          <w:ilvl w:val="0"/>
          <w:numId w:val="23"/>
        </w:numPr>
        <w:spacing w:line="264" w:lineRule="auto"/>
        <w:ind w:right="167"/>
        <w:jc w:val="both"/>
        <w:rPr>
          <w:rFonts w:ascii="Garamond" w:hAnsi="Garamond" w:cs="Arial"/>
          <w:w w:val="105"/>
        </w:rPr>
      </w:pPr>
      <w:r w:rsidRPr="00A16276">
        <w:rPr>
          <w:rFonts w:ascii="Garamond" w:hAnsi="Garamond" w:cs="Arial"/>
          <w:w w:val="105"/>
        </w:rPr>
        <w:t>Promover la reconciliación, la transformació</w:t>
      </w:r>
      <w:r w:rsidR="007376B6" w:rsidRPr="00A16276">
        <w:rPr>
          <w:rFonts w:ascii="Garamond" w:hAnsi="Garamond" w:cs="Arial"/>
          <w:w w:val="105"/>
        </w:rPr>
        <w:t>n de conflictos y la tolerancia,</w:t>
      </w:r>
      <w:r w:rsidRPr="00A16276">
        <w:rPr>
          <w:rFonts w:ascii="Garamond" w:hAnsi="Garamond" w:cs="Arial"/>
          <w:w w:val="105"/>
        </w:rPr>
        <w:t xml:space="preserve"> teniendo en cuenta el impacto desproporcionado </w:t>
      </w:r>
      <w:r w:rsidR="007376B6" w:rsidRPr="00A16276">
        <w:rPr>
          <w:rFonts w:ascii="Garamond" w:hAnsi="Garamond" w:cs="Arial"/>
          <w:w w:val="105"/>
        </w:rPr>
        <w:t>del conflicto sobre las mujeres</w:t>
      </w:r>
      <w:r w:rsidR="00163799" w:rsidRPr="00A16276">
        <w:rPr>
          <w:rFonts w:ascii="Garamond" w:hAnsi="Garamond" w:cs="Arial"/>
          <w:w w:val="105"/>
        </w:rPr>
        <w:t>, los pueblos y comunidades étnicas, víctimas del conflicto armado interno, sectores LGBTIQ+ los jóvenes, niños y niñas y personas mayores, las personas con discapacidad, las minorías políticas, las minorías religiosas</w:t>
      </w:r>
      <w:r w:rsidR="0082296E">
        <w:rPr>
          <w:rFonts w:ascii="Garamond" w:hAnsi="Garamond" w:cs="Arial"/>
          <w:w w:val="105"/>
        </w:rPr>
        <w:t xml:space="preserve">, las personas migrantes y las personas </w:t>
      </w:r>
      <w:r w:rsidR="00163799" w:rsidRPr="00A16276">
        <w:rPr>
          <w:rFonts w:ascii="Garamond" w:hAnsi="Garamond" w:cs="Arial"/>
          <w:w w:val="105"/>
        </w:rPr>
        <w:t>en proceso de reincorporación y reintegración.</w:t>
      </w:r>
    </w:p>
    <w:p w14:paraId="355A1D34" w14:textId="77777777" w:rsidR="006824D5" w:rsidRPr="00A16276" w:rsidRDefault="006824D5" w:rsidP="006824D5">
      <w:pPr>
        <w:pStyle w:val="Prrafodelista"/>
        <w:spacing w:line="264" w:lineRule="auto"/>
        <w:ind w:right="167"/>
        <w:jc w:val="both"/>
        <w:rPr>
          <w:rFonts w:ascii="Garamond" w:hAnsi="Garamond" w:cs="Arial"/>
          <w:w w:val="105"/>
        </w:rPr>
      </w:pPr>
    </w:p>
    <w:p w14:paraId="5D1F1C32" w14:textId="77777777" w:rsidR="00702815" w:rsidRPr="00A16276" w:rsidRDefault="00702815" w:rsidP="00702815">
      <w:pPr>
        <w:pStyle w:val="Prrafodelista"/>
        <w:numPr>
          <w:ilvl w:val="0"/>
          <w:numId w:val="2"/>
        </w:numPr>
        <w:spacing w:line="264" w:lineRule="auto"/>
        <w:ind w:right="167"/>
        <w:jc w:val="both"/>
        <w:rPr>
          <w:rFonts w:ascii="Garamond" w:hAnsi="Garamond" w:cs="Arial"/>
          <w:b/>
          <w:w w:val="105"/>
        </w:rPr>
      </w:pPr>
      <w:r w:rsidRPr="00A16276">
        <w:rPr>
          <w:rFonts w:ascii="Garamond" w:hAnsi="Garamond" w:cs="Arial"/>
          <w:b/>
          <w:w w:val="105"/>
        </w:rPr>
        <w:t>Como facilitador de la colaboración armónica en las acciones de las entidades y órganos del Estado en la Localidad.</w:t>
      </w:r>
    </w:p>
    <w:p w14:paraId="0D898EDF" w14:textId="77777777" w:rsidR="003C17E7" w:rsidRPr="00A16276" w:rsidRDefault="003C17E7" w:rsidP="003C17E7">
      <w:pPr>
        <w:pStyle w:val="Prrafodelista"/>
        <w:spacing w:line="264" w:lineRule="auto"/>
        <w:ind w:right="167"/>
        <w:jc w:val="both"/>
        <w:rPr>
          <w:rFonts w:ascii="Garamond" w:hAnsi="Garamond" w:cs="Arial"/>
          <w:b/>
          <w:w w:val="105"/>
        </w:rPr>
      </w:pPr>
    </w:p>
    <w:p w14:paraId="713AB948" w14:textId="77777777" w:rsidR="003C17E7" w:rsidRPr="00A16276" w:rsidRDefault="003C17E7" w:rsidP="00066AA0">
      <w:pPr>
        <w:pStyle w:val="Prrafodelista"/>
        <w:numPr>
          <w:ilvl w:val="0"/>
          <w:numId w:val="24"/>
        </w:numPr>
        <w:spacing w:line="264" w:lineRule="auto"/>
        <w:ind w:right="167"/>
        <w:jc w:val="both"/>
        <w:rPr>
          <w:rFonts w:ascii="Garamond" w:hAnsi="Garamond" w:cs="Arial"/>
          <w:w w:val="105"/>
        </w:rPr>
      </w:pPr>
      <w:r w:rsidRPr="00A16276">
        <w:rPr>
          <w:rFonts w:ascii="Garamond" w:hAnsi="Garamond" w:cs="Arial"/>
          <w:w w:val="105"/>
        </w:rPr>
        <w:t>Diseñar anteproyectos de programas y proyectos orientados a la construcción y consolidación de la paz, la reconciliación y la transformación de conflictos y sugerir a las distintas entidades y organismos de la Administración central y descentralizada, inclusiones de sus programas y proyectos. Las sugerencias deben ser evaluadas por las entidades y organismos correspondientes.</w:t>
      </w:r>
    </w:p>
    <w:p w14:paraId="74E2E8CD" w14:textId="07C9C663" w:rsidR="003C17E7" w:rsidRDefault="003C17E7" w:rsidP="00066AA0">
      <w:pPr>
        <w:pStyle w:val="Prrafodelista"/>
        <w:numPr>
          <w:ilvl w:val="0"/>
          <w:numId w:val="24"/>
        </w:numPr>
        <w:spacing w:line="264" w:lineRule="auto"/>
        <w:ind w:right="167"/>
        <w:jc w:val="both"/>
        <w:rPr>
          <w:rFonts w:ascii="Garamond" w:hAnsi="Garamond" w:cs="Arial"/>
          <w:w w:val="105"/>
        </w:rPr>
      </w:pPr>
      <w:r w:rsidRPr="00A16276">
        <w:rPr>
          <w:rFonts w:ascii="Garamond" w:hAnsi="Garamond" w:cs="Arial"/>
          <w:w w:val="105"/>
        </w:rPr>
        <w:t>Promover un Pacto Local, mediante diálogos entre actores estratégicos de la ciudad, que puedan contribuir a la construcción de paz y a una cultura de reconciliación y transformación de conflictos de manera no violenta.</w:t>
      </w:r>
    </w:p>
    <w:p w14:paraId="25594D47" w14:textId="75803CCE" w:rsidR="00017781" w:rsidRPr="00017781" w:rsidRDefault="00017781" w:rsidP="00017781">
      <w:pPr>
        <w:pStyle w:val="Prrafodelista"/>
        <w:numPr>
          <w:ilvl w:val="0"/>
          <w:numId w:val="24"/>
        </w:numPr>
        <w:spacing w:line="264" w:lineRule="auto"/>
        <w:ind w:right="167"/>
        <w:jc w:val="both"/>
        <w:rPr>
          <w:rFonts w:ascii="Garamond" w:hAnsi="Garamond" w:cs="Arial"/>
          <w:w w:val="105"/>
        </w:rPr>
      </w:pPr>
      <w:r w:rsidRPr="005D11EC">
        <w:rPr>
          <w:rFonts w:ascii="Garamond" w:hAnsi="Garamond" w:cs="Arial"/>
          <w:w w:val="105"/>
        </w:rPr>
        <w:t>Diseñar una estrategia de reconciliación, transformación de conflictos y prevención de la estigmatización, con la participación de las entidades locales y la sociedad civil, con base a las necesidades de la localidad de Chapinero.</w:t>
      </w:r>
    </w:p>
    <w:p w14:paraId="1C6EAFE4" w14:textId="0896F76D" w:rsidR="005D11EC" w:rsidRPr="00017781" w:rsidRDefault="00017781" w:rsidP="005D11EC">
      <w:pPr>
        <w:pStyle w:val="Prrafodelista"/>
        <w:numPr>
          <w:ilvl w:val="0"/>
          <w:numId w:val="24"/>
        </w:numPr>
        <w:spacing w:line="264" w:lineRule="auto"/>
        <w:ind w:right="167"/>
        <w:jc w:val="both"/>
        <w:rPr>
          <w:rFonts w:ascii="Garamond" w:hAnsi="Garamond" w:cs="Arial"/>
          <w:w w:val="105"/>
        </w:rPr>
      </w:pPr>
      <w:r w:rsidRPr="005D11EC">
        <w:rPr>
          <w:rFonts w:ascii="Garamond" w:hAnsi="Garamond" w:cs="Arial"/>
          <w:w w:val="105"/>
        </w:rPr>
        <w:t>Sensibilizar a organizaciones y movimientos sociales, en la tramitación, resolución de conflictos y acción sin daño; en el marco del enfoque diferencial y territorial.</w:t>
      </w:r>
    </w:p>
    <w:p w14:paraId="54E1B204" w14:textId="77777777" w:rsidR="003C17E7" w:rsidRPr="00A16276" w:rsidRDefault="00702815" w:rsidP="003C17E7">
      <w:pPr>
        <w:spacing w:line="264" w:lineRule="auto"/>
        <w:ind w:right="167"/>
        <w:jc w:val="both"/>
        <w:rPr>
          <w:rFonts w:ascii="Garamond" w:hAnsi="Garamond" w:cs="Arial"/>
          <w:w w:val="105"/>
        </w:rPr>
      </w:pPr>
      <w:r w:rsidRPr="00A16276">
        <w:rPr>
          <w:rFonts w:ascii="Garamond" w:hAnsi="Garamond" w:cs="Arial"/>
          <w:b/>
          <w:w w:val="105"/>
        </w:rPr>
        <w:t>Parágrafo 1.</w:t>
      </w:r>
      <w:r w:rsidRPr="00A16276">
        <w:rPr>
          <w:rFonts w:ascii="Garamond" w:hAnsi="Garamond" w:cs="Arial"/>
          <w:w w:val="105"/>
        </w:rPr>
        <w:t xml:space="preserve"> </w:t>
      </w:r>
      <w:r w:rsidR="003C17E7" w:rsidRPr="00A16276">
        <w:rPr>
          <w:rFonts w:ascii="Garamond" w:hAnsi="Garamond" w:cs="Arial"/>
          <w:w w:val="105"/>
        </w:rPr>
        <w:t>Para el cumplimento de sus funciones el Consejo Local de Paz, Reconciliación, Convivencia y Transformación de Conflictos de Chapinero, deberá articularse con el Consejo Distrital de Paz, Reconciliación. Convivencia y Transformación de Conflictos, como espacios orientados al cumplimiento de los objetivos del Acuerdo 809 de 2021.</w:t>
      </w:r>
    </w:p>
    <w:p w14:paraId="71773378" w14:textId="77777777" w:rsidR="00702815" w:rsidRPr="00A16276" w:rsidRDefault="003C17E7" w:rsidP="003C17E7">
      <w:pPr>
        <w:spacing w:line="264" w:lineRule="auto"/>
        <w:ind w:right="167"/>
        <w:jc w:val="both"/>
        <w:rPr>
          <w:rFonts w:ascii="Garamond" w:hAnsi="Garamond" w:cs="Arial"/>
          <w:w w:val="105"/>
        </w:rPr>
      </w:pPr>
      <w:r w:rsidRPr="00A16276">
        <w:rPr>
          <w:rFonts w:ascii="Garamond" w:hAnsi="Garamond" w:cs="Arial"/>
          <w:w w:val="105"/>
        </w:rPr>
        <w:lastRenderedPageBreak/>
        <w:t>El Consejo Local de Paz, Reconciliación, Convivencia y Transformación de Conflictos de Chapinero propiciará un ambiente favorable, para la articulación de estos mecanismos, al crear visiones estratégicas, encontrar puntos de conexión y falencias entre las acciones implementadas.</w:t>
      </w:r>
    </w:p>
    <w:p w14:paraId="1576E1D4" w14:textId="2C53288E" w:rsidR="00702815" w:rsidRPr="00A16276" w:rsidRDefault="00702815" w:rsidP="0045211C">
      <w:pPr>
        <w:spacing w:line="264" w:lineRule="auto"/>
        <w:ind w:right="167"/>
        <w:jc w:val="both"/>
        <w:rPr>
          <w:rFonts w:ascii="Garamond" w:hAnsi="Garamond" w:cs="Arial"/>
          <w:w w:val="105"/>
        </w:rPr>
      </w:pPr>
      <w:r w:rsidRPr="00A16276">
        <w:rPr>
          <w:rFonts w:ascii="Garamond" w:hAnsi="Garamond" w:cs="Arial"/>
          <w:b/>
          <w:bCs/>
          <w:w w:val="105"/>
        </w:rPr>
        <w:t xml:space="preserve">Artículo 7. Integración. </w:t>
      </w:r>
      <w:r w:rsidRPr="00A16276">
        <w:rPr>
          <w:rFonts w:ascii="Garamond" w:hAnsi="Garamond" w:cs="Arial"/>
          <w:w w:val="110"/>
        </w:rPr>
        <w:t>El</w:t>
      </w:r>
      <w:r w:rsidRPr="00A16276">
        <w:rPr>
          <w:rFonts w:ascii="Garamond" w:hAnsi="Garamond" w:cs="Arial"/>
          <w:b/>
          <w:bCs/>
          <w:w w:val="110"/>
        </w:rPr>
        <w:t xml:space="preserve"> </w:t>
      </w:r>
      <w:r w:rsidRPr="00A16276">
        <w:rPr>
          <w:rFonts w:ascii="Garamond" w:hAnsi="Garamond" w:cs="Arial"/>
          <w:w w:val="105"/>
        </w:rPr>
        <w:t>Consejo</w:t>
      </w:r>
      <w:r w:rsidRPr="00A16276">
        <w:rPr>
          <w:rFonts w:ascii="Garamond" w:hAnsi="Garamond" w:cs="Arial"/>
          <w:spacing w:val="28"/>
          <w:w w:val="105"/>
        </w:rPr>
        <w:t xml:space="preserve"> </w:t>
      </w:r>
      <w:r w:rsidRPr="00A16276">
        <w:rPr>
          <w:rFonts w:ascii="Garamond" w:hAnsi="Garamond" w:cs="Arial"/>
          <w:w w:val="105"/>
        </w:rPr>
        <w:t>Local de</w:t>
      </w:r>
      <w:r w:rsidRPr="00A16276">
        <w:rPr>
          <w:rFonts w:ascii="Garamond" w:hAnsi="Garamond" w:cs="Arial"/>
          <w:spacing w:val="40"/>
          <w:w w:val="105"/>
        </w:rPr>
        <w:t xml:space="preserve"> </w:t>
      </w:r>
      <w:r w:rsidRPr="00A16276">
        <w:rPr>
          <w:rFonts w:ascii="Garamond" w:hAnsi="Garamond" w:cs="Arial"/>
          <w:w w:val="105"/>
        </w:rPr>
        <w:t>Paz,</w:t>
      </w:r>
      <w:r w:rsidRPr="00A16276">
        <w:rPr>
          <w:rFonts w:ascii="Garamond" w:hAnsi="Garamond" w:cs="Arial"/>
          <w:spacing w:val="19"/>
          <w:w w:val="105"/>
        </w:rPr>
        <w:t xml:space="preserve"> </w:t>
      </w:r>
      <w:r w:rsidRPr="00A16276">
        <w:rPr>
          <w:rFonts w:ascii="Garamond" w:hAnsi="Garamond" w:cs="Arial"/>
          <w:w w:val="105"/>
        </w:rPr>
        <w:t>Reconciliación, Convivencia y Transformación de</w:t>
      </w:r>
      <w:r w:rsidRPr="00A16276">
        <w:rPr>
          <w:rFonts w:ascii="Garamond" w:hAnsi="Garamond" w:cs="Arial"/>
          <w:spacing w:val="40"/>
          <w:w w:val="105"/>
        </w:rPr>
        <w:t xml:space="preserve"> </w:t>
      </w:r>
      <w:r w:rsidRPr="00A16276">
        <w:rPr>
          <w:rFonts w:ascii="Garamond" w:hAnsi="Garamond" w:cs="Arial"/>
          <w:w w:val="105"/>
        </w:rPr>
        <w:t>Conflictos</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Pr="00A16276">
        <w:rPr>
          <w:rFonts w:ascii="Garamond" w:hAnsi="Garamond" w:cs="Arial"/>
          <w:w w:val="105"/>
        </w:rPr>
        <w:t>la Localidad</w:t>
      </w:r>
      <w:r w:rsidRPr="00A16276">
        <w:rPr>
          <w:rFonts w:ascii="Garamond" w:hAnsi="Garamond" w:cs="Arial"/>
          <w:spacing w:val="40"/>
          <w:w w:val="105"/>
        </w:rPr>
        <w:t xml:space="preserve"> </w:t>
      </w:r>
      <w:r w:rsidRPr="00A16276">
        <w:rPr>
          <w:rFonts w:ascii="Garamond" w:hAnsi="Garamond" w:cs="Arial"/>
          <w:w w:val="105"/>
        </w:rPr>
        <w:t>de</w:t>
      </w:r>
      <w:r w:rsidRPr="00A16276">
        <w:rPr>
          <w:rFonts w:ascii="Garamond" w:hAnsi="Garamond" w:cs="Arial"/>
          <w:spacing w:val="40"/>
          <w:w w:val="105"/>
        </w:rPr>
        <w:t xml:space="preserve"> </w:t>
      </w:r>
      <w:r w:rsidR="003C17E7" w:rsidRPr="00A16276">
        <w:rPr>
          <w:rFonts w:ascii="Garamond" w:hAnsi="Garamond" w:cs="Arial"/>
          <w:w w:val="105"/>
        </w:rPr>
        <w:t>Chapinero</w:t>
      </w:r>
      <w:r w:rsidRPr="00A16276">
        <w:rPr>
          <w:rFonts w:ascii="Garamond" w:hAnsi="Garamond" w:cs="Arial"/>
          <w:w w:val="105"/>
        </w:rPr>
        <w:t xml:space="preserve"> está compuesto conforme a</w:t>
      </w:r>
      <w:r w:rsidR="003C17E7" w:rsidRPr="00A16276">
        <w:rPr>
          <w:rFonts w:ascii="Garamond" w:hAnsi="Garamond" w:cs="Arial"/>
          <w:w w:val="105"/>
        </w:rPr>
        <w:t xml:space="preserve"> los estipulado en el artículo 3 del Acuerdo Local 00</w:t>
      </w:r>
      <w:r w:rsidRPr="00A16276">
        <w:rPr>
          <w:rFonts w:ascii="Garamond" w:hAnsi="Garamond" w:cs="Arial"/>
          <w:w w:val="105"/>
        </w:rPr>
        <w:t xml:space="preserve">4 de </w:t>
      </w:r>
      <w:r w:rsidR="0045211C" w:rsidRPr="00A16276">
        <w:rPr>
          <w:rFonts w:ascii="Garamond" w:hAnsi="Garamond" w:cs="Arial"/>
          <w:w w:val="105"/>
        </w:rPr>
        <w:t xml:space="preserve">2023, </w:t>
      </w:r>
      <w:r w:rsidRPr="00A16276">
        <w:rPr>
          <w:rFonts w:ascii="Garamond" w:hAnsi="Garamond" w:cs="Arial"/>
          <w:w w:val="105"/>
        </w:rPr>
        <w:t>de la siguiente manera:</w:t>
      </w:r>
    </w:p>
    <w:p w14:paraId="0CC23EF0" w14:textId="77777777" w:rsidR="00C24221" w:rsidRPr="00A16276" w:rsidRDefault="00C24221" w:rsidP="00702815">
      <w:pPr>
        <w:pStyle w:val="Textoindependiente"/>
        <w:spacing w:line="252" w:lineRule="auto"/>
        <w:ind w:right="266"/>
        <w:jc w:val="both"/>
        <w:rPr>
          <w:rFonts w:ascii="Garamond" w:eastAsiaTheme="minorHAnsi" w:hAnsi="Garamond" w:cs="Arial"/>
          <w:b/>
          <w:w w:val="105"/>
          <w:sz w:val="22"/>
          <w:szCs w:val="22"/>
          <w:lang w:val="es-CO"/>
        </w:rPr>
      </w:pPr>
      <w:r w:rsidRPr="00A16276">
        <w:rPr>
          <w:rFonts w:ascii="Garamond" w:eastAsiaTheme="minorHAnsi" w:hAnsi="Garamond" w:cs="Arial"/>
          <w:b/>
          <w:w w:val="105"/>
          <w:sz w:val="22"/>
          <w:szCs w:val="22"/>
          <w:lang w:val="es-CO"/>
        </w:rPr>
        <w:t xml:space="preserve">Por Las Autoridades Locales, JAL y Organismos de Control (con voz y voto): </w:t>
      </w:r>
    </w:p>
    <w:p w14:paraId="12F52427"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6178B106"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1.1. El (La) Alcalde (</w:t>
      </w:r>
      <w:proofErr w:type="spellStart"/>
      <w:r w:rsidRPr="00A16276">
        <w:rPr>
          <w:rFonts w:ascii="Garamond" w:eastAsiaTheme="minorHAnsi" w:hAnsi="Garamond" w:cs="Arial"/>
          <w:w w:val="105"/>
          <w:sz w:val="22"/>
          <w:szCs w:val="22"/>
          <w:lang w:val="es-CO"/>
        </w:rPr>
        <w:t>sa</w:t>
      </w:r>
      <w:proofErr w:type="spellEnd"/>
      <w:r w:rsidRPr="00A16276">
        <w:rPr>
          <w:rFonts w:ascii="Garamond" w:eastAsiaTheme="minorHAnsi" w:hAnsi="Garamond" w:cs="Arial"/>
          <w:w w:val="105"/>
          <w:sz w:val="22"/>
          <w:szCs w:val="22"/>
          <w:lang w:val="es-CO"/>
        </w:rPr>
        <w:t>) Local o su delegado.</w:t>
      </w:r>
    </w:p>
    <w:p w14:paraId="6E2C309B"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3051AD0F"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1.2. Un (1) Delegado de la Junta Administradora Local.</w:t>
      </w:r>
    </w:p>
    <w:p w14:paraId="4868F0F0"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7CF014E1"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1.3. El (La) Personero (a) Local</w:t>
      </w:r>
    </w:p>
    <w:p w14:paraId="215DF8F2"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2D242379"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1.4. El (La) Subdirector (a) Local de Integración Social o su delegado.</w:t>
      </w:r>
    </w:p>
    <w:p w14:paraId="5E719E57"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47D45116" w14:textId="7A3CC99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 xml:space="preserve">1.5. El comandante de la Policía Nacional de la Localidad o su </w:t>
      </w:r>
      <w:r w:rsidR="0045211C" w:rsidRPr="00A16276">
        <w:rPr>
          <w:rFonts w:ascii="Garamond" w:eastAsiaTheme="minorHAnsi" w:hAnsi="Garamond" w:cs="Arial"/>
          <w:w w:val="105"/>
          <w:sz w:val="22"/>
          <w:szCs w:val="22"/>
          <w:lang w:val="es-CO"/>
        </w:rPr>
        <w:t>delegado.</w:t>
      </w:r>
    </w:p>
    <w:p w14:paraId="37379EE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6BD7923A"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1.6. Un (1) representante de la Defensoría del Pueblo.</w:t>
      </w:r>
    </w:p>
    <w:p w14:paraId="4811AF82"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6986F28E"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1.7. Un (1) delegado/a de la Alta Consejería de Paz, Victimas y Reconciliación</w:t>
      </w:r>
    </w:p>
    <w:p w14:paraId="791413BD"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124637EB"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 xml:space="preserve">1.8. Un (1) delegado/a Secretaria distrital de Seguridad, Convivencia y </w:t>
      </w:r>
      <w:r w:rsidRPr="00A16276">
        <w:rPr>
          <w:rFonts w:ascii="Garamond" w:eastAsiaTheme="minorHAnsi" w:hAnsi="Garamond" w:cs="Arial"/>
          <w:w w:val="105"/>
          <w:sz w:val="22"/>
          <w:szCs w:val="22"/>
          <w:lang w:val="es-CO"/>
        </w:rPr>
        <w:tab/>
        <w:t>Justicia</w:t>
      </w:r>
    </w:p>
    <w:p w14:paraId="2ADBE86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516F431B"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1.9. Un delegado/a de La Secretaría Distrital de la Mujer.</w:t>
      </w:r>
    </w:p>
    <w:p w14:paraId="346E4989" w14:textId="77777777" w:rsidR="00702815" w:rsidRPr="00A16276" w:rsidRDefault="00C24221" w:rsidP="00702815">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 xml:space="preserve"> </w:t>
      </w:r>
    </w:p>
    <w:p w14:paraId="0607E7BD" w14:textId="77777777" w:rsidR="00702815" w:rsidRPr="00A16276" w:rsidRDefault="00C24221" w:rsidP="00702815">
      <w:pPr>
        <w:pStyle w:val="Textoindependiente"/>
        <w:spacing w:line="252" w:lineRule="auto"/>
        <w:ind w:right="266"/>
        <w:jc w:val="both"/>
        <w:rPr>
          <w:rFonts w:ascii="Garamond" w:eastAsiaTheme="minorHAnsi" w:hAnsi="Garamond" w:cs="Arial"/>
          <w:b/>
          <w:w w:val="105"/>
          <w:sz w:val="22"/>
          <w:szCs w:val="22"/>
          <w:lang w:val="es-CO"/>
        </w:rPr>
      </w:pPr>
      <w:r w:rsidRPr="00A16276">
        <w:rPr>
          <w:rFonts w:ascii="Garamond" w:eastAsiaTheme="minorHAnsi" w:hAnsi="Garamond" w:cs="Arial"/>
          <w:b/>
          <w:w w:val="105"/>
          <w:sz w:val="22"/>
          <w:szCs w:val="22"/>
          <w:lang w:val="es-CO"/>
        </w:rPr>
        <w:t>Invitados/as permanentes (con voz y sin voto):</w:t>
      </w:r>
    </w:p>
    <w:p w14:paraId="7851DE67" w14:textId="77777777" w:rsidR="00C24221" w:rsidRPr="00A16276" w:rsidRDefault="00C24221" w:rsidP="00702815">
      <w:pPr>
        <w:pStyle w:val="Textoindependiente"/>
        <w:spacing w:line="252" w:lineRule="auto"/>
        <w:ind w:right="266"/>
        <w:jc w:val="both"/>
        <w:rPr>
          <w:rFonts w:ascii="Garamond" w:eastAsiaTheme="minorHAnsi" w:hAnsi="Garamond" w:cs="Arial"/>
          <w:b/>
          <w:w w:val="105"/>
          <w:sz w:val="22"/>
          <w:szCs w:val="22"/>
          <w:lang w:val="es-CO"/>
        </w:rPr>
      </w:pPr>
    </w:p>
    <w:p w14:paraId="77CDFDB7"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2.1. Un delegado/a del Instituto Distrital de la Participación y Acción Comunal - IDPAC.</w:t>
      </w:r>
    </w:p>
    <w:p w14:paraId="348B4FB1"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5F7CF6AA"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2.2. El (La) Director (a) de la Dirección Local de Educación o su delegado.</w:t>
      </w:r>
    </w:p>
    <w:p w14:paraId="580FCEE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7180F9AF"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2.3. El (La) Gerente de la Subred Integrada de Servicios de Salud Norte o su delegado.</w:t>
      </w:r>
    </w:p>
    <w:p w14:paraId="7BF7AE40"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67E4BADE"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2.4. Un/a representante de ASOJUNTAS de Chapinero.</w:t>
      </w:r>
    </w:p>
    <w:p w14:paraId="4CE1CCF6" w14:textId="77777777" w:rsidR="00702815" w:rsidRPr="00A16276" w:rsidRDefault="00702815" w:rsidP="00702815">
      <w:pPr>
        <w:pStyle w:val="Textoindependiente"/>
        <w:spacing w:line="252" w:lineRule="auto"/>
        <w:ind w:right="266"/>
        <w:jc w:val="both"/>
        <w:rPr>
          <w:rFonts w:ascii="Garamond" w:eastAsiaTheme="minorHAnsi" w:hAnsi="Garamond" w:cs="Arial"/>
          <w:b/>
          <w:w w:val="105"/>
          <w:sz w:val="22"/>
          <w:szCs w:val="22"/>
          <w:lang w:val="es-CO"/>
        </w:rPr>
      </w:pPr>
    </w:p>
    <w:p w14:paraId="0D80CBF1" w14:textId="77777777" w:rsidR="00702815" w:rsidRPr="00A16276" w:rsidRDefault="00C24221" w:rsidP="00702815">
      <w:pPr>
        <w:pStyle w:val="Textoindependiente"/>
        <w:spacing w:line="252" w:lineRule="auto"/>
        <w:ind w:right="266"/>
        <w:jc w:val="both"/>
        <w:rPr>
          <w:rFonts w:ascii="Garamond" w:eastAsiaTheme="minorHAnsi" w:hAnsi="Garamond" w:cs="Arial"/>
          <w:b/>
          <w:w w:val="105"/>
          <w:sz w:val="22"/>
          <w:szCs w:val="22"/>
          <w:lang w:val="es-CO"/>
        </w:rPr>
      </w:pPr>
      <w:r w:rsidRPr="00A16276">
        <w:rPr>
          <w:rFonts w:ascii="Garamond" w:eastAsiaTheme="minorHAnsi" w:hAnsi="Garamond" w:cs="Arial"/>
          <w:b/>
          <w:w w:val="105"/>
          <w:sz w:val="22"/>
          <w:szCs w:val="22"/>
          <w:lang w:val="es-CO"/>
        </w:rPr>
        <w:t xml:space="preserve">Por </w:t>
      </w:r>
      <w:r w:rsidR="00702815" w:rsidRPr="00A16276">
        <w:rPr>
          <w:rFonts w:ascii="Garamond" w:eastAsiaTheme="minorHAnsi" w:hAnsi="Garamond" w:cs="Arial"/>
          <w:b/>
          <w:w w:val="105"/>
          <w:sz w:val="22"/>
          <w:szCs w:val="22"/>
          <w:lang w:val="es-CO"/>
        </w:rPr>
        <w:t xml:space="preserve">la sociedad civil </w:t>
      </w:r>
      <w:r w:rsidRPr="00A16276">
        <w:rPr>
          <w:rFonts w:ascii="Garamond" w:eastAsiaTheme="minorHAnsi" w:hAnsi="Garamond" w:cs="Arial"/>
          <w:b/>
          <w:w w:val="105"/>
          <w:sz w:val="22"/>
          <w:szCs w:val="22"/>
          <w:lang w:val="es-CO"/>
        </w:rPr>
        <w:t>(</w:t>
      </w:r>
      <w:r w:rsidR="00702815" w:rsidRPr="00A16276">
        <w:rPr>
          <w:rFonts w:ascii="Garamond" w:eastAsiaTheme="minorHAnsi" w:hAnsi="Garamond" w:cs="Arial"/>
          <w:b/>
          <w:w w:val="105"/>
          <w:sz w:val="22"/>
          <w:szCs w:val="22"/>
          <w:lang w:val="es-CO"/>
        </w:rPr>
        <w:t>con voz y voto</w:t>
      </w:r>
      <w:r w:rsidRPr="00A16276">
        <w:rPr>
          <w:rFonts w:ascii="Garamond" w:eastAsiaTheme="minorHAnsi" w:hAnsi="Garamond" w:cs="Arial"/>
          <w:b/>
          <w:w w:val="105"/>
          <w:sz w:val="22"/>
          <w:szCs w:val="22"/>
          <w:lang w:val="es-CO"/>
        </w:rPr>
        <w:t>)</w:t>
      </w:r>
      <w:r w:rsidR="00702815" w:rsidRPr="00A16276">
        <w:rPr>
          <w:rFonts w:ascii="Garamond" w:eastAsiaTheme="minorHAnsi" w:hAnsi="Garamond" w:cs="Arial"/>
          <w:b/>
          <w:w w:val="105"/>
          <w:sz w:val="22"/>
          <w:szCs w:val="22"/>
          <w:lang w:val="es-CO"/>
        </w:rPr>
        <w:t>:</w:t>
      </w:r>
    </w:p>
    <w:p w14:paraId="211C9679" w14:textId="77777777" w:rsidR="00C24221" w:rsidRPr="00A16276" w:rsidRDefault="00C24221" w:rsidP="00C24221">
      <w:pPr>
        <w:pStyle w:val="Textoindependiente"/>
        <w:spacing w:line="252" w:lineRule="auto"/>
        <w:ind w:right="266"/>
        <w:jc w:val="both"/>
        <w:rPr>
          <w:rFonts w:ascii="Garamond" w:eastAsiaTheme="minorHAnsi" w:hAnsi="Garamond" w:cs="Arial"/>
          <w:b/>
          <w:w w:val="105"/>
          <w:sz w:val="22"/>
          <w:szCs w:val="22"/>
          <w:lang w:val="es-CO"/>
        </w:rPr>
      </w:pPr>
    </w:p>
    <w:p w14:paraId="60C56317"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3.1. Un/a representante del Consejo Local de Juventud de Chapinero.</w:t>
      </w:r>
    </w:p>
    <w:p w14:paraId="0F775FF8"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71A9752C" w14:textId="4858974A" w:rsidR="00C24221" w:rsidRPr="00A16276" w:rsidRDefault="00C24221" w:rsidP="3B64C370">
      <w:pPr>
        <w:pStyle w:val="Textoindependiente"/>
        <w:spacing w:line="252" w:lineRule="auto"/>
        <w:ind w:right="266"/>
        <w:jc w:val="both"/>
        <w:rPr>
          <w:rFonts w:ascii="Garamond" w:eastAsiaTheme="minorEastAsia" w:hAnsi="Garamond" w:cs="Arial"/>
          <w:w w:val="105"/>
          <w:sz w:val="22"/>
          <w:szCs w:val="22"/>
          <w:lang w:val="es-CO"/>
        </w:rPr>
      </w:pPr>
      <w:r w:rsidRPr="00A16276">
        <w:rPr>
          <w:rFonts w:ascii="Garamond" w:eastAsiaTheme="minorEastAsia" w:hAnsi="Garamond" w:cs="Arial"/>
          <w:w w:val="105"/>
          <w:sz w:val="22"/>
          <w:szCs w:val="22"/>
          <w:lang w:val="es-CO"/>
        </w:rPr>
        <w:t xml:space="preserve">3.2. </w:t>
      </w:r>
      <w:r w:rsidRPr="00761382">
        <w:rPr>
          <w:rFonts w:ascii="Garamond" w:eastAsiaTheme="minorEastAsia" w:hAnsi="Garamond" w:cs="Arial"/>
          <w:w w:val="105"/>
          <w:sz w:val="22"/>
          <w:szCs w:val="22"/>
          <w:lang w:val="es-CO"/>
        </w:rPr>
        <w:t>Un/a representante de las organizaciones reconocidas por el Gobierno Nacional, que agrupen a miembros desmovilizados, excombatientes y/o reinsertados de grupos armados que residan o estén vincul</w:t>
      </w:r>
      <w:r w:rsidR="00761382" w:rsidRPr="00761382">
        <w:rPr>
          <w:rFonts w:ascii="Garamond" w:eastAsiaTheme="minorEastAsia" w:hAnsi="Garamond" w:cs="Arial"/>
          <w:w w:val="105"/>
          <w:sz w:val="22"/>
          <w:szCs w:val="22"/>
          <w:lang w:val="es-CO"/>
        </w:rPr>
        <w:t>ados a la Localidad de Chapinero.</w:t>
      </w:r>
    </w:p>
    <w:p w14:paraId="0D010F26"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7CAEE983" w14:textId="10FDCA35"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 xml:space="preserve">3.3. Un/a representante del Comité Operativo Local de mujer </w:t>
      </w:r>
      <w:r w:rsidR="00EC5000" w:rsidRPr="00A16276">
        <w:rPr>
          <w:rFonts w:ascii="Garamond" w:eastAsiaTheme="minorHAnsi" w:hAnsi="Garamond" w:cs="Arial"/>
          <w:w w:val="105"/>
          <w:sz w:val="22"/>
          <w:szCs w:val="22"/>
          <w:lang w:val="es-CO"/>
        </w:rPr>
        <w:t xml:space="preserve">y </w:t>
      </w:r>
      <w:r w:rsidR="00EC5000">
        <w:rPr>
          <w:rFonts w:ascii="Garamond" w:eastAsiaTheme="minorHAnsi" w:hAnsi="Garamond" w:cs="Arial"/>
          <w:w w:val="105"/>
          <w:sz w:val="22"/>
          <w:szCs w:val="22"/>
          <w:lang w:val="es-CO"/>
        </w:rPr>
        <w:t>equidad</w:t>
      </w:r>
      <w:r w:rsidR="000C75E9">
        <w:rPr>
          <w:rFonts w:ascii="Garamond" w:eastAsiaTheme="minorHAnsi" w:hAnsi="Garamond" w:cs="Arial"/>
          <w:w w:val="105"/>
          <w:sz w:val="22"/>
          <w:szCs w:val="22"/>
          <w:lang w:val="es-CO"/>
        </w:rPr>
        <w:t xml:space="preserve"> de </w:t>
      </w:r>
      <w:r w:rsidRPr="00A16276">
        <w:rPr>
          <w:rFonts w:ascii="Garamond" w:eastAsiaTheme="minorHAnsi" w:hAnsi="Garamond" w:cs="Arial"/>
          <w:w w:val="105"/>
          <w:sz w:val="22"/>
          <w:szCs w:val="22"/>
          <w:lang w:val="es-CO"/>
        </w:rPr>
        <w:t>género COLMY</w:t>
      </w:r>
      <w:r w:rsidR="000C75E9">
        <w:rPr>
          <w:rFonts w:ascii="Garamond" w:eastAsiaTheme="minorHAnsi" w:hAnsi="Garamond" w:cs="Arial"/>
          <w:w w:val="105"/>
          <w:sz w:val="22"/>
          <w:szCs w:val="22"/>
          <w:lang w:val="es-CO"/>
        </w:rPr>
        <w:t>E</w:t>
      </w:r>
      <w:r w:rsidRPr="00A16276">
        <w:rPr>
          <w:rFonts w:ascii="Garamond" w:eastAsiaTheme="minorHAnsi" w:hAnsi="Garamond" w:cs="Arial"/>
          <w:w w:val="105"/>
          <w:sz w:val="22"/>
          <w:szCs w:val="22"/>
          <w:lang w:val="es-CO"/>
        </w:rPr>
        <w:t>G de Chapinero.</w:t>
      </w:r>
    </w:p>
    <w:p w14:paraId="5D41361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29C4A842" w14:textId="49289B8B"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3.4. Un/a r</w:t>
      </w:r>
      <w:r w:rsidR="000C75E9">
        <w:rPr>
          <w:rFonts w:ascii="Garamond" w:eastAsiaTheme="minorHAnsi" w:hAnsi="Garamond" w:cs="Arial"/>
          <w:w w:val="105"/>
          <w:sz w:val="22"/>
          <w:szCs w:val="22"/>
          <w:lang w:val="es-CO"/>
        </w:rPr>
        <w:t>epresentante del Comité Local DD</w:t>
      </w:r>
      <w:r w:rsidRPr="00A16276">
        <w:rPr>
          <w:rFonts w:ascii="Garamond" w:eastAsiaTheme="minorHAnsi" w:hAnsi="Garamond" w:cs="Arial"/>
          <w:w w:val="105"/>
          <w:sz w:val="22"/>
          <w:szCs w:val="22"/>
          <w:lang w:val="es-CO"/>
        </w:rPr>
        <w:t>HH de Chapinero.</w:t>
      </w:r>
    </w:p>
    <w:p w14:paraId="7877C3A4"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2599585A"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3.5. Un/a representante del Consejo Local Vendedores Informales de Chapinero.</w:t>
      </w:r>
    </w:p>
    <w:p w14:paraId="06DF2C39"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3AB02AAC"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 xml:space="preserve">3.6. Un/a representante de la Mesa Local de comunidades Negras, Afrocolombianas, Raizales y </w:t>
      </w:r>
      <w:proofErr w:type="spellStart"/>
      <w:r w:rsidRPr="00A16276">
        <w:rPr>
          <w:rFonts w:ascii="Garamond" w:eastAsiaTheme="minorHAnsi" w:hAnsi="Garamond" w:cs="Arial"/>
          <w:w w:val="105"/>
          <w:sz w:val="22"/>
          <w:szCs w:val="22"/>
          <w:lang w:val="es-CO"/>
        </w:rPr>
        <w:t>Palenqueras</w:t>
      </w:r>
      <w:proofErr w:type="spellEnd"/>
      <w:r w:rsidRPr="00A16276">
        <w:rPr>
          <w:rFonts w:ascii="Garamond" w:eastAsiaTheme="minorHAnsi" w:hAnsi="Garamond" w:cs="Arial"/>
          <w:w w:val="105"/>
          <w:sz w:val="22"/>
          <w:szCs w:val="22"/>
          <w:lang w:val="es-CO"/>
        </w:rPr>
        <w:t xml:space="preserve"> de la localidad de Chapinero.</w:t>
      </w:r>
    </w:p>
    <w:p w14:paraId="1361E98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2E484F69"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3.7. Un/a representante de la Mesa indígena.</w:t>
      </w:r>
    </w:p>
    <w:p w14:paraId="271B3C8C"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5AEE92AF"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3.8. Un/a representantes de la Mesa Local de Víctimas de Chapinero.</w:t>
      </w:r>
    </w:p>
    <w:p w14:paraId="0D7E3CE3"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3EF286DD"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3.9. Un/a representante del Consejo local LGBTIQ + de Chapinero.</w:t>
      </w:r>
    </w:p>
    <w:p w14:paraId="792CA12D"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403033D5"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r w:rsidRPr="00A16276">
        <w:rPr>
          <w:rFonts w:ascii="Garamond" w:eastAsiaTheme="minorHAnsi" w:hAnsi="Garamond" w:cs="Arial"/>
          <w:w w:val="105"/>
          <w:sz w:val="22"/>
          <w:szCs w:val="22"/>
          <w:lang w:val="es-CO"/>
        </w:rPr>
        <w:t>3.10. Un/a representante Local de los jueces de paz.</w:t>
      </w:r>
    </w:p>
    <w:p w14:paraId="14414F38" w14:textId="77777777" w:rsidR="00C24221" w:rsidRPr="00A16276" w:rsidRDefault="00C24221" w:rsidP="00C24221">
      <w:pPr>
        <w:pStyle w:val="Textoindependiente"/>
        <w:spacing w:line="252" w:lineRule="auto"/>
        <w:ind w:right="266"/>
        <w:jc w:val="both"/>
        <w:rPr>
          <w:rFonts w:ascii="Garamond" w:eastAsiaTheme="minorHAnsi" w:hAnsi="Garamond" w:cs="Arial"/>
          <w:w w:val="105"/>
          <w:sz w:val="22"/>
          <w:szCs w:val="22"/>
          <w:lang w:val="es-CO"/>
        </w:rPr>
      </w:pPr>
    </w:p>
    <w:p w14:paraId="2888CCD8" w14:textId="01D6828F" w:rsidR="00C24221" w:rsidRPr="00A16276" w:rsidRDefault="00C24221" w:rsidP="3B64C370">
      <w:pPr>
        <w:pStyle w:val="Textoindependiente"/>
        <w:spacing w:line="252" w:lineRule="auto"/>
        <w:ind w:right="266"/>
        <w:jc w:val="both"/>
        <w:rPr>
          <w:rFonts w:ascii="Garamond" w:eastAsiaTheme="minorEastAsia" w:hAnsi="Garamond" w:cs="Arial"/>
          <w:w w:val="105"/>
          <w:sz w:val="22"/>
          <w:szCs w:val="22"/>
          <w:lang w:val="es-CO"/>
        </w:rPr>
      </w:pPr>
      <w:r w:rsidRPr="00A16276">
        <w:rPr>
          <w:rFonts w:ascii="Garamond" w:eastAsiaTheme="minorEastAsia" w:hAnsi="Garamond" w:cs="Arial"/>
          <w:w w:val="105"/>
          <w:sz w:val="22"/>
          <w:szCs w:val="22"/>
          <w:lang w:val="es-CO"/>
        </w:rPr>
        <w:t>3.11</w:t>
      </w:r>
      <w:r w:rsidR="13DEAC5F" w:rsidRPr="00A16276">
        <w:rPr>
          <w:rFonts w:ascii="Garamond" w:eastAsiaTheme="minorEastAsia" w:hAnsi="Garamond" w:cs="Arial"/>
          <w:w w:val="105"/>
          <w:sz w:val="22"/>
          <w:szCs w:val="22"/>
          <w:lang w:val="es-CO"/>
        </w:rPr>
        <w:t xml:space="preserve"> </w:t>
      </w:r>
      <w:r w:rsidRPr="00A16276">
        <w:rPr>
          <w:rFonts w:ascii="Garamond" w:eastAsiaTheme="minorEastAsia" w:hAnsi="Garamond" w:cs="Arial"/>
          <w:w w:val="105"/>
          <w:sz w:val="22"/>
          <w:szCs w:val="22"/>
          <w:lang w:val="es-CO"/>
        </w:rPr>
        <w:t>Un/a representante del Consejo Local de Barras Futboleras de Chapinero.</w:t>
      </w:r>
    </w:p>
    <w:p w14:paraId="23274879" w14:textId="77777777" w:rsidR="00702815" w:rsidRPr="00A16276" w:rsidRDefault="00702815" w:rsidP="00702815">
      <w:pPr>
        <w:pStyle w:val="Textoindependiente"/>
        <w:spacing w:line="252" w:lineRule="auto"/>
        <w:ind w:right="266"/>
        <w:jc w:val="both"/>
        <w:rPr>
          <w:rFonts w:ascii="Garamond" w:eastAsiaTheme="minorHAnsi" w:hAnsi="Garamond" w:cs="Arial"/>
          <w:w w:val="105"/>
          <w:sz w:val="22"/>
          <w:szCs w:val="22"/>
          <w:lang w:val="es-CO"/>
        </w:rPr>
      </w:pPr>
    </w:p>
    <w:p w14:paraId="08247EFE" w14:textId="3DED8FE2" w:rsidR="00702815" w:rsidRPr="00A16276" w:rsidRDefault="00702815" w:rsidP="3B64C370">
      <w:pPr>
        <w:pStyle w:val="Textoindependiente"/>
        <w:spacing w:line="252" w:lineRule="auto"/>
        <w:ind w:right="266"/>
        <w:jc w:val="both"/>
        <w:rPr>
          <w:rFonts w:ascii="Garamond" w:hAnsi="Garamond" w:cs="Arial"/>
          <w:sz w:val="22"/>
          <w:szCs w:val="22"/>
        </w:rPr>
      </w:pPr>
      <w:r w:rsidRPr="00A16276">
        <w:rPr>
          <w:rFonts w:ascii="Garamond" w:hAnsi="Garamond" w:cs="Arial"/>
          <w:b/>
          <w:bCs/>
          <w:spacing w:val="-2"/>
          <w:w w:val="105"/>
          <w:sz w:val="22"/>
          <w:szCs w:val="22"/>
        </w:rPr>
        <w:t>Parágrafo</w:t>
      </w:r>
      <w:r w:rsidRPr="00A16276">
        <w:rPr>
          <w:rFonts w:ascii="Garamond" w:hAnsi="Garamond" w:cs="Arial"/>
          <w:b/>
          <w:bCs/>
          <w:spacing w:val="-11"/>
          <w:w w:val="105"/>
          <w:sz w:val="22"/>
          <w:szCs w:val="22"/>
        </w:rPr>
        <w:t xml:space="preserve"> </w:t>
      </w:r>
      <w:r w:rsidRPr="00A16276">
        <w:rPr>
          <w:rFonts w:ascii="Garamond" w:hAnsi="Garamond" w:cs="Arial"/>
          <w:b/>
          <w:bCs/>
          <w:spacing w:val="-2"/>
          <w:w w:val="105"/>
          <w:sz w:val="22"/>
          <w:szCs w:val="22"/>
        </w:rPr>
        <w:t>1º.</w:t>
      </w:r>
      <w:r w:rsidRPr="00A16276">
        <w:rPr>
          <w:rFonts w:ascii="Garamond" w:hAnsi="Garamond" w:cs="Arial"/>
          <w:b/>
          <w:bCs/>
          <w:spacing w:val="27"/>
          <w:w w:val="105"/>
          <w:sz w:val="22"/>
          <w:szCs w:val="22"/>
        </w:rPr>
        <w:t xml:space="preserve"> </w:t>
      </w:r>
      <w:r w:rsidR="00FC7D65" w:rsidRPr="00A16276">
        <w:rPr>
          <w:rFonts w:ascii="Garamond" w:hAnsi="Garamond" w:cs="Arial"/>
          <w:spacing w:val="-2"/>
          <w:w w:val="105"/>
          <w:sz w:val="22"/>
          <w:szCs w:val="22"/>
        </w:rPr>
        <w:t xml:space="preserve">Delegación.  Los integrantes del el Consejo Local de Paz, Reconciliación, Convivencia y Transformación de Conflictos de Chapinero, podrán </w:t>
      </w:r>
      <w:r w:rsidR="2D74D401" w:rsidRPr="00A16276">
        <w:rPr>
          <w:rFonts w:ascii="Garamond" w:hAnsi="Garamond" w:cs="Arial"/>
          <w:spacing w:val="-2"/>
          <w:w w:val="105"/>
          <w:sz w:val="22"/>
          <w:szCs w:val="22"/>
        </w:rPr>
        <w:t>ser delegados</w:t>
      </w:r>
      <w:r w:rsidR="00FC7D65" w:rsidRPr="00A16276">
        <w:rPr>
          <w:rFonts w:ascii="Garamond" w:hAnsi="Garamond" w:cs="Arial"/>
          <w:spacing w:val="-2"/>
          <w:w w:val="105"/>
          <w:sz w:val="22"/>
          <w:szCs w:val="22"/>
        </w:rPr>
        <w:t xml:space="preserve"> en el caso de las entidades, por un servidor público con facultades de decisión; en el caso de la sociedad civil cada una de las organizaciones elegirá un delegado (a) principal y un delegado(a) suplente, este último actuará en las faltas temporales o permanentes del principal.</w:t>
      </w:r>
      <w:r w:rsidR="3B205A4E" w:rsidRPr="00A16276">
        <w:rPr>
          <w:rFonts w:ascii="Garamond" w:hAnsi="Garamond" w:cs="Arial"/>
          <w:spacing w:val="-2"/>
          <w:w w:val="105"/>
          <w:sz w:val="22"/>
          <w:szCs w:val="22"/>
        </w:rPr>
        <w:t xml:space="preserve"> </w:t>
      </w:r>
      <w:r w:rsidR="15446DA1" w:rsidRPr="00A16276">
        <w:rPr>
          <w:rFonts w:ascii="Garamond" w:hAnsi="Garamond" w:cs="Arial"/>
          <w:spacing w:val="-2"/>
          <w:w w:val="105"/>
          <w:sz w:val="22"/>
          <w:szCs w:val="22"/>
        </w:rPr>
        <w:t>y en el caso de instancias de participación se procederá de la misma manera que se mencionó.</w:t>
      </w:r>
      <w:r w:rsidR="3B205A4E" w:rsidRPr="00A16276">
        <w:rPr>
          <w:rFonts w:ascii="Garamond" w:hAnsi="Garamond" w:cs="Arial"/>
          <w:spacing w:val="-2"/>
          <w:w w:val="105"/>
          <w:sz w:val="22"/>
          <w:szCs w:val="22"/>
        </w:rPr>
        <w:t xml:space="preserve"> </w:t>
      </w:r>
    </w:p>
    <w:p w14:paraId="7D2B0768" w14:textId="34A3CA34" w:rsidR="00702815" w:rsidRPr="00A16276" w:rsidRDefault="00702815" w:rsidP="3B64C370">
      <w:pPr>
        <w:pStyle w:val="Textoindependiente"/>
        <w:spacing w:line="252" w:lineRule="auto"/>
        <w:ind w:right="266"/>
        <w:jc w:val="both"/>
        <w:rPr>
          <w:rFonts w:ascii="Garamond" w:hAnsi="Garamond" w:cs="Arial"/>
          <w:sz w:val="22"/>
          <w:szCs w:val="22"/>
        </w:rPr>
      </w:pPr>
    </w:p>
    <w:p w14:paraId="57A4ED0F" w14:textId="6D664AD0" w:rsidR="00702815" w:rsidRPr="00A16276" w:rsidRDefault="7299E993" w:rsidP="00FC7D65">
      <w:pPr>
        <w:pStyle w:val="Textoindependiente"/>
        <w:spacing w:line="252" w:lineRule="auto"/>
        <w:ind w:right="266"/>
        <w:jc w:val="both"/>
        <w:rPr>
          <w:rFonts w:ascii="Garamond" w:hAnsi="Garamond" w:cs="Arial"/>
          <w:sz w:val="22"/>
          <w:szCs w:val="22"/>
        </w:rPr>
      </w:pPr>
      <w:r w:rsidRPr="00A16276">
        <w:rPr>
          <w:rFonts w:ascii="Garamond" w:hAnsi="Garamond" w:cs="Arial"/>
          <w:sz w:val="22"/>
          <w:szCs w:val="22"/>
        </w:rPr>
        <w:t xml:space="preserve">En el caso de la representación de </w:t>
      </w:r>
      <w:proofErr w:type="spellStart"/>
      <w:r w:rsidRPr="00A16276">
        <w:rPr>
          <w:rFonts w:ascii="Garamond" w:hAnsi="Garamond" w:cs="Arial"/>
          <w:sz w:val="22"/>
          <w:szCs w:val="22"/>
        </w:rPr>
        <w:t>de</w:t>
      </w:r>
      <w:proofErr w:type="spellEnd"/>
      <w:r w:rsidRPr="00A16276">
        <w:rPr>
          <w:rFonts w:ascii="Garamond" w:hAnsi="Garamond" w:cs="Arial"/>
          <w:sz w:val="22"/>
          <w:szCs w:val="22"/>
        </w:rPr>
        <w:t xml:space="preserve"> las organizaciones reconocidas por el Gobierno Nacional, que agrupen a miembros desmovilizados, excombatientes y/o reinsertados de grupos armados que residan o estén vinculados a la Localidad de Chapinero, se hará la </w:t>
      </w:r>
      <w:r w:rsidR="433AE5A1" w:rsidRPr="00A16276">
        <w:rPr>
          <w:rFonts w:ascii="Garamond" w:hAnsi="Garamond" w:cs="Arial"/>
          <w:sz w:val="22"/>
          <w:szCs w:val="22"/>
        </w:rPr>
        <w:t>correspondiente</w:t>
      </w:r>
      <w:r w:rsidRPr="00A16276">
        <w:rPr>
          <w:rFonts w:ascii="Garamond" w:hAnsi="Garamond" w:cs="Arial"/>
          <w:sz w:val="22"/>
          <w:szCs w:val="22"/>
        </w:rPr>
        <w:t xml:space="preserve"> articulación con la Agencia </w:t>
      </w:r>
      <w:r w:rsidR="26E1C631" w:rsidRPr="00A16276">
        <w:rPr>
          <w:rFonts w:ascii="Garamond" w:hAnsi="Garamond" w:cs="Arial"/>
          <w:sz w:val="22"/>
          <w:szCs w:val="22"/>
        </w:rPr>
        <w:t xml:space="preserve">para la Reincorporación y Normalización (ARN). </w:t>
      </w:r>
    </w:p>
    <w:p w14:paraId="5B6FB72D" w14:textId="77777777" w:rsidR="00702815" w:rsidRPr="00A16276" w:rsidRDefault="00702815" w:rsidP="00702815">
      <w:pPr>
        <w:pStyle w:val="Textoindependiente"/>
        <w:spacing w:before="15"/>
        <w:rPr>
          <w:rFonts w:ascii="Garamond" w:hAnsi="Garamond" w:cs="Arial"/>
          <w:sz w:val="22"/>
          <w:szCs w:val="22"/>
        </w:rPr>
      </w:pPr>
    </w:p>
    <w:p w14:paraId="67D3191B" w14:textId="42287A9E"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 xml:space="preserve">Parágrafo 2º. </w:t>
      </w:r>
      <w:r w:rsidRPr="00A16276">
        <w:rPr>
          <w:rFonts w:ascii="Garamond" w:hAnsi="Garamond" w:cs="Arial"/>
          <w:w w:val="105"/>
          <w:sz w:val="22"/>
          <w:szCs w:val="22"/>
        </w:rPr>
        <w:t>Tras la realización del proceso de convocatoria para la elección y designación de los representantes al CLPRCTC</w:t>
      </w:r>
      <w:r w:rsidRPr="00A16276">
        <w:rPr>
          <w:rFonts w:ascii="Garamond" w:hAnsi="Garamond" w:cs="Arial"/>
          <w:spacing w:val="8"/>
          <w:w w:val="105"/>
          <w:sz w:val="22"/>
          <w:szCs w:val="22"/>
        </w:rPr>
        <w:t xml:space="preserve"> </w:t>
      </w:r>
      <w:r w:rsidRPr="00A16276">
        <w:rPr>
          <w:rFonts w:ascii="Garamond" w:hAnsi="Garamond" w:cs="Arial"/>
          <w:w w:val="105"/>
          <w:sz w:val="22"/>
          <w:szCs w:val="22"/>
        </w:rPr>
        <w:t>de</w:t>
      </w:r>
      <w:r w:rsidRPr="00A16276">
        <w:rPr>
          <w:rFonts w:ascii="Garamond" w:hAnsi="Garamond" w:cs="Arial"/>
          <w:spacing w:val="-8"/>
          <w:w w:val="105"/>
          <w:sz w:val="22"/>
          <w:szCs w:val="22"/>
        </w:rPr>
        <w:t xml:space="preserve"> </w:t>
      </w:r>
      <w:r w:rsidRPr="00A16276">
        <w:rPr>
          <w:rFonts w:ascii="Garamond" w:hAnsi="Garamond" w:cs="Arial"/>
          <w:w w:val="105"/>
          <w:sz w:val="22"/>
          <w:szCs w:val="22"/>
        </w:rPr>
        <w:t>la</w:t>
      </w:r>
      <w:r w:rsidRPr="00A16276">
        <w:rPr>
          <w:rFonts w:ascii="Garamond" w:hAnsi="Garamond" w:cs="Arial"/>
          <w:spacing w:val="-4"/>
          <w:w w:val="105"/>
          <w:sz w:val="22"/>
          <w:szCs w:val="22"/>
        </w:rPr>
        <w:t xml:space="preserve"> </w:t>
      </w:r>
      <w:r w:rsidRPr="00A16276">
        <w:rPr>
          <w:rFonts w:ascii="Garamond" w:hAnsi="Garamond" w:cs="Arial"/>
          <w:w w:val="105"/>
          <w:sz w:val="22"/>
          <w:szCs w:val="22"/>
        </w:rPr>
        <w:t>localidad de</w:t>
      </w:r>
      <w:r w:rsidRPr="00A16276">
        <w:rPr>
          <w:rFonts w:ascii="Garamond" w:hAnsi="Garamond" w:cs="Arial"/>
          <w:spacing w:val="-3"/>
          <w:w w:val="105"/>
          <w:sz w:val="22"/>
          <w:szCs w:val="22"/>
        </w:rPr>
        <w:t xml:space="preserve"> </w:t>
      </w:r>
      <w:r w:rsidR="004F240D" w:rsidRPr="00A16276">
        <w:rPr>
          <w:rFonts w:ascii="Garamond" w:hAnsi="Garamond" w:cs="Arial"/>
          <w:w w:val="105"/>
          <w:sz w:val="22"/>
          <w:szCs w:val="22"/>
        </w:rPr>
        <w:t>Chapinero</w:t>
      </w:r>
      <w:r w:rsidRPr="00A16276">
        <w:rPr>
          <w:rFonts w:ascii="Garamond" w:hAnsi="Garamond" w:cs="Arial"/>
          <w:w w:val="105"/>
          <w:sz w:val="22"/>
          <w:szCs w:val="22"/>
        </w:rPr>
        <w:t>, se</w:t>
      </w:r>
      <w:r w:rsidRPr="00A16276">
        <w:rPr>
          <w:rFonts w:ascii="Garamond" w:hAnsi="Garamond" w:cs="Arial"/>
          <w:spacing w:val="-10"/>
          <w:w w:val="105"/>
          <w:sz w:val="22"/>
          <w:szCs w:val="22"/>
        </w:rPr>
        <w:t xml:space="preserve"> </w:t>
      </w:r>
      <w:r w:rsidRPr="00A16276">
        <w:rPr>
          <w:rFonts w:ascii="Garamond" w:hAnsi="Garamond" w:cs="Arial"/>
          <w:w w:val="105"/>
          <w:sz w:val="22"/>
          <w:szCs w:val="22"/>
        </w:rPr>
        <w:t>verificará la</w:t>
      </w:r>
      <w:r w:rsidRPr="00A16276">
        <w:rPr>
          <w:rFonts w:ascii="Garamond" w:hAnsi="Garamond" w:cs="Arial"/>
          <w:spacing w:val="-4"/>
          <w:w w:val="105"/>
          <w:sz w:val="22"/>
          <w:szCs w:val="22"/>
        </w:rPr>
        <w:t xml:space="preserve"> </w:t>
      </w:r>
      <w:r w:rsidRPr="00A16276">
        <w:rPr>
          <w:rFonts w:ascii="Garamond" w:hAnsi="Garamond" w:cs="Arial"/>
          <w:w w:val="105"/>
          <w:sz w:val="22"/>
          <w:szCs w:val="22"/>
        </w:rPr>
        <w:t>asistencia</w:t>
      </w:r>
      <w:r w:rsidRPr="00A16276">
        <w:rPr>
          <w:rFonts w:ascii="Garamond" w:hAnsi="Garamond" w:cs="Arial"/>
          <w:spacing w:val="7"/>
          <w:w w:val="105"/>
          <w:sz w:val="22"/>
          <w:szCs w:val="22"/>
        </w:rPr>
        <w:t xml:space="preserve"> </w:t>
      </w:r>
      <w:r w:rsidRPr="00A16276">
        <w:rPr>
          <w:rFonts w:ascii="Garamond" w:hAnsi="Garamond" w:cs="Arial"/>
          <w:w w:val="105"/>
          <w:sz w:val="22"/>
          <w:szCs w:val="22"/>
        </w:rPr>
        <w:t>de</w:t>
      </w:r>
      <w:r w:rsidRPr="00A16276">
        <w:rPr>
          <w:rFonts w:ascii="Garamond" w:hAnsi="Garamond" w:cs="Arial"/>
          <w:spacing w:val="-13"/>
          <w:w w:val="105"/>
          <w:sz w:val="22"/>
          <w:szCs w:val="22"/>
        </w:rPr>
        <w:t xml:space="preserve"> </w:t>
      </w:r>
      <w:r w:rsidRPr="00A16276">
        <w:rPr>
          <w:rFonts w:ascii="Garamond" w:hAnsi="Garamond" w:cs="Arial"/>
          <w:w w:val="105"/>
          <w:sz w:val="22"/>
          <w:szCs w:val="22"/>
        </w:rPr>
        <w:t>los</w:t>
      </w:r>
      <w:r w:rsidRPr="00A16276">
        <w:rPr>
          <w:rFonts w:ascii="Garamond" w:hAnsi="Garamond" w:cs="Arial"/>
          <w:spacing w:val="-4"/>
          <w:w w:val="105"/>
          <w:sz w:val="22"/>
          <w:szCs w:val="22"/>
        </w:rPr>
        <w:t xml:space="preserve"> </w:t>
      </w:r>
      <w:r w:rsidRPr="00A16276">
        <w:rPr>
          <w:rFonts w:ascii="Garamond" w:hAnsi="Garamond" w:cs="Arial"/>
          <w:w w:val="105"/>
          <w:sz w:val="22"/>
          <w:szCs w:val="22"/>
        </w:rPr>
        <w:t>representantes</w:t>
      </w:r>
      <w:r w:rsidRPr="00A16276">
        <w:rPr>
          <w:rFonts w:ascii="Garamond" w:hAnsi="Garamond" w:cs="Arial"/>
          <w:spacing w:val="-9"/>
          <w:w w:val="105"/>
          <w:sz w:val="22"/>
          <w:szCs w:val="22"/>
        </w:rPr>
        <w:t xml:space="preserve"> </w:t>
      </w:r>
      <w:r w:rsidRPr="00A16276">
        <w:rPr>
          <w:rFonts w:ascii="Garamond" w:hAnsi="Garamond" w:cs="Arial"/>
          <w:w w:val="105"/>
          <w:sz w:val="22"/>
          <w:szCs w:val="22"/>
        </w:rPr>
        <w:t>y/o</w:t>
      </w:r>
      <w:r w:rsidRPr="00A16276">
        <w:rPr>
          <w:rFonts w:ascii="Garamond" w:hAnsi="Garamond" w:cs="Arial"/>
          <w:spacing w:val="24"/>
          <w:w w:val="105"/>
          <w:sz w:val="22"/>
          <w:szCs w:val="22"/>
        </w:rPr>
        <w:t xml:space="preserve"> </w:t>
      </w:r>
      <w:r w:rsidRPr="00A16276">
        <w:rPr>
          <w:rFonts w:ascii="Garamond" w:hAnsi="Garamond" w:cs="Arial"/>
          <w:w w:val="105"/>
          <w:sz w:val="22"/>
          <w:szCs w:val="22"/>
        </w:rPr>
        <w:t>delegados en</w:t>
      </w:r>
      <w:r w:rsidRPr="00A16276">
        <w:rPr>
          <w:rFonts w:ascii="Garamond" w:hAnsi="Garamond" w:cs="Arial"/>
          <w:spacing w:val="-10"/>
          <w:w w:val="105"/>
          <w:sz w:val="22"/>
          <w:szCs w:val="22"/>
        </w:rPr>
        <w:t xml:space="preserve"> </w:t>
      </w:r>
      <w:r w:rsidRPr="00A16276">
        <w:rPr>
          <w:rFonts w:ascii="Garamond" w:hAnsi="Garamond" w:cs="Arial"/>
          <w:w w:val="105"/>
          <w:sz w:val="22"/>
          <w:szCs w:val="22"/>
        </w:rPr>
        <w:t>la primera sesión de esta instancia, que tendrá como fines su</w:t>
      </w:r>
      <w:r w:rsidRPr="00A16276">
        <w:rPr>
          <w:rFonts w:ascii="Garamond" w:hAnsi="Garamond" w:cs="Arial"/>
          <w:spacing w:val="-8"/>
          <w:w w:val="105"/>
          <w:sz w:val="22"/>
          <w:szCs w:val="22"/>
        </w:rPr>
        <w:t xml:space="preserve"> </w:t>
      </w:r>
      <w:r w:rsidRPr="00A16276">
        <w:rPr>
          <w:rFonts w:ascii="Garamond" w:hAnsi="Garamond" w:cs="Arial"/>
          <w:w w:val="105"/>
          <w:sz w:val="22"/>
          <w:szCs w:val="22"/>
        </w:rPr>
        <w:t>instalación. De acuerdo con el número de participantes a esta primera sesión en</w:t>
      </w:r>
      <w:r w:rsidRPr="00A16276">
        <w:rPr>
          <w:rFonts w:ascii="Garamond" w:hAnsi="Garamond" w:cs="Arial"/>
          <w:spacing w:val="-9"/>
          <w:w w:val="105"/>
          <w:sz w:val="22"/>
          <w:szCs w:val="22"/>
        </w:rPr>
        <w:t xml:space="preserve"> </w:t>
      </w:r>
      <w:r w:rsidRPr="00A16276">
        <w:rPr>
          <w:rFonts w:ascii="Garamond" w:hAnsi="Garamond" w:cs="Arial"/>
          <w:w w:val="105"/>
          <w:sz w:val="22"/>
          <w:szCs w:val="22"/>
        </w:rPr>
        <w:t>representación</w:t>
      </w:r>
      <w:r w:rsidRPr="00A16276">
        <w:rPr>
          <w:rFonts w:ascii="Garamond" w:hAnsi="Garamond" w:cs="Arial"/>
          <w:spacing w:val="-8"/>
          <w:w w:val="105"/>
          <w:sz w:val="22"/>
          <w:szCs w:val="22"/>
        </w:rPr>
        <w:t xml:space="preserve"> </w:t>
      </w:r>
      <w:r w:rsidRPr="00A16276">
        <w:rPr>
          <w:rFonts w:ascii="Garamond" w:hAnsi="Garamond" w:cs="Arial"/>
          <w:w w:val="105"/>
          <w:sz w:val="22"/>
          <w:szCs w:val="22"/>
        </w:rPr>
        <w:t>de</w:t>
      </w:r>
      <w:r w:rsidRPr="00A16276">
        <w:rPr>
          <w:rFonts w:ascii="Garamond" w:hAnsi="Garamond" w:cs="Arial"/>
          <w:spacing w:val="-6"/>
          <w:w w:val="105"/>
          <w:sz w:val="22"/>
          <w:szCs w:val="22"/>
        </w:rPr>
        <w:t xml:space="preserve"> </w:t>
      </w:r>
      <w:r w:rsidRPr="00A16276">
        <w:rPr>
          <w:rFonts w:ascii="Garamond" w:hAnsi="Garamond" w:cs="Arial"/>
          <w:w w:val="105"/>
          <w:sz w:val="22"/>
          <w:szCs w:val="22"/>
        </w:rPr>
        <w:t>sus</w:t>
      </w:r>
      <w:r w:rsidRPr="00A16276">
        <w:rPr>
          <w:rFonts w:ascii="Garamond" w:hAnsi="Garamond" w:cs="Arial"/>
          <w:spacing w:val="-7"/>
          <w:w w:val="105"/>
          <w:sz w:val="22"/>
          <w:szCs w:val="22"/>
        </w:rPr>
        <w:t xml:space="preserve"> </w:t>
      </w:r>
      <w:r w:rsidRPr="00A16276">
        <w:rPr>
          <w:rFonts w:ascii="Garamond" w:hAnsi="Garamond" w:cs="Arial"/>
          <w:w w:val="105"/>
          <w:sz w:val="22"/>
          <w:szCs w:val="22"/>
        </w:rPr>
        <w:t>respectivos sectores, se</w:t>
      </w:r>
      <w:r w:rsidRPr="00A16276">
        <w:rPr>
          <w:rFonts w:ascii="Garamond" w:hAnsi="Garamond" w:cs="Arial"/>
          <w:spacing w:val="-10"/>
          <w:w w:val="105"/>
          <w:sz w:val="22"/>
          <w:szCs w:val="22"/>
        </w:rPr>
        <w:t xml:space="preserve"> </w:t>
      </w:r>
      <w:r w:rsidRPr="00A16276">
        <w:rPr>
          <w:rFonts w:ascii="Garamond" w:hAnsi="Garamond" w:cs="Arial"/>
          <w:w w:val="105"/>
          <w:sz w:val="22"/>
          <w:szCs w:val="22"/>
        </w:rPr>
        <w:t>determinará</w:t>
      </w:r>
      <w:r w:rsidRPr="00A16276">
        <w:rPr>
          <w:rFonts w:ascii="Garamond" w:hAnsi="Garamond" w:cs="Arial"/>
          <w:spacing w:val="-2"/>
          <w:w w:val="105"/>
          <w:sz w:val="22"/>
          <w:szCs w:val="22"/>
        </w:rPr>
        <w:t xml:space="preserve"> </w:t>
      </w:r>
      <w:r w:rsidRPr="00A16276">
        <w:rPr>
          <w:rFonts w:ascii="Garamond" w:hAnsi="Garamond" w:cs="Arial"/>
          <w:w w:val="105"/>
          <w:sz w:val="22"/>
          <w:szCs w:val="22"/>
        </w:rPr>
        <w:t>la</w:t>
      </w:r>
      <w:r w:rsidRPr="00A16276">
        <w:rPr>
          <w:rFonts w:ascii="Garamond" w:hAnsi="Garamond" w:cs="Arial"/>
          <w:spacing w:val="-7"/>
          <w:w w:val="105"/>
          <w:sz w:val="22"/>
          <w:szCs w:val="22"/>
        </w:rPr>
        <w:t xml:space="preserve"> </w:t>
      </w:r>
      <w:r w:rsidRPr="00A16276">
        <w:rPr>
          <w:rFonts w:ascii="Garamond" w:hAnsi="Garamond" w:cs="Arial"/>
          <w:w w:val="105"/>
          <w:sz w:val="22"/>
          <w:szCs w:val="22"/>
        </w:rPr>
        <w:t>composición del</w:t>
      </w:r>
      <w:r w:rsidRPr="00A16276">
        <w:rPr>
          <w:rFonts w:ascii="Garamond" w:hAnsi="Garamond" w:cs="Arial"/>
          <w:spacing w:val="-9"/>
          <w:w w:val="105"/>
          <w:sz w:val="22"/>
          <w:szCs w:val="22"/>
        </w:rPr>
        <w:t xml:space="preserve"> </w:t>
      </w:r>
      <w:r w:rsidRPr="00A16276">
        <w:rPr>
          <w:rFonts w:ascii="Garamond" w:hAnsi="Garamond" w:cs="Arial"/>
          <w:w w:val="105"/>
          <w:sz w:val="22"/>
          <w:szCs w:val="22"/>
        </w:rPr>
        <w:t>Consejo</w:t>
      </w:r>
      <w:r w:rsidRPr="00A16276">
        <w:rPr>
          <w:rFonts w:ascii="Garamond" w:hAnsi="Garamond" w:cs="Arial"/>
          <w:spacing w:val="-2"/>
          <w:w w:val="105"/>
          <w:sz w:val="22"/>
          <w:szCs w:val="22"/>
        </w:rPr>
        <w:t xml:space="preserve"> </w:t>
      </w:r>
      <w:r w:rsidRPr="00A16276">
        <w:rPr>
          <w:rFonts w:ascii="Garamond" w:hAnsi="Garamond" w:cs="Arial"/>
          <w:w w:val="105"/>
          <w:sz w:val="22"/>
          <w:szCs w:val="22"/>
        </w:rPr>
        <w:t>Local</w:t>
      </w:r>
      <w:r w:rsidRPr="00A16276">
        <w:rPr>
          <w:rFonts w:ascii="Garamond" w:hAnsi="Garamond" w:cs="Arial"/>
          <w:spacing w:val="-4"/>
          <w:w w:val="105"/>
          <w:sz w:val="22"/>
          <w:szCs w:val="22"/>
        </w:rPr>
        <w:t xml:space="preserve"> </w:t>
      </w:r>
      <w:r w:rsidRPr="00A16276">
        <w:rPr>
          <w:rFonts w:ascii="Garamond" w:hAnsi="Garamond" w:cs="Arial"/>
          <w:w w:val="105"/>
          <w:sz w:val="22"/>
          <w:szCs w:val="22"/>
        </w:rPr>
        <w:t>de</w:t>
      </w:r>
      <w:r w:rsidRPr="00A16276">
        <w:rPr>
          <w:rFonts w:ascii="Garamond" w:hAnsi="Garamond" w:cs="Arial"/>
          <w:spacing w:val="-13"/>
          <w:w w:val="105"/>
          <w:sz w:val="22"/>
          <w:szCs w:val="22"/>
        </w:rPr>
        <w:t xml:space="preserve"> </w:t>
      </w:r>
      <w:r w:rsidRPr="00A16276">
        <w:rPr>
          <w:rFonts w:ascii="Garamond" w:hAnsi="Garamond" w:cs="Arial"/>
          <w:w w:val="105"/>
          <w:sz w:val="22"/>
          <w:szCs w:val="22"/>
        </w:rPr>
        <w:t>Paz</w:t>
      </w:r>
      <w:r w:rsidRPr="00A16276">
        <w:rPr>
          <w:rFonts w:ascii="Garamond" w:hAnsi="Garamond" w:cs="Arial"/>
          <w:spacing w:val="-3"/>
          <w:w w:val="105"/>
          <w:sz w:val="22"/>
          <w:szCs w:val="22"/>
        </w:rPr>
        <w:t xml:space="preserve"> </w:t>
      </w:r>
      <w:r w:rsidRPr="00A16276">
        <w:rPr>
          <w:rFonts w:ascii="Garamond" w:hAnsi="Garamond" w:cs="Arial"/>
          <w:w w:val="105"/>
          <w:sz w:val="22"/>
          <w:szCs w:val="22"/>
        </w:rPr>
        <w:t>y</w:t>
      </w:r>
      <w:r w:rsidRPr="00A16276">
        <w:rPr>
          <w:rFonts w:ascii="Garamond" w:hAnsi="Garamond" w:cs="Arial"/>
          <w:spacing w:val="-2"/>
          <w:w w:val="105"/>
          <w:sz w:val="22"/>
          <w:szCs w:val="22"/>
        </w:rPr>
        <w:t xml:space="preserve"> </w:t>
      </w:r>
      <w:r w:rsidRPr="00A16276">
        <w:rPr>
          <w:rFonts w:ascii="Garamond" w:hAnsi="Garamond" w:cs="Arial"/>
          <w:w w:val="105"/>
          <w:sz w:val="22"/>
          <w:szCs w:val="22"/>
        </w:rPr>
        <w:t>el</w:t>
      </w:r>
      <w:r w:rsidRPr="00A16276">
        <w:rPr>
          <w:rFonts w:ascii="Garamond" w:hAnsi="Garamond" w:cs="Arial"/>
          <w:spacing w:val="-13"/>
          <w:w w:val="105"/>
          <w:sz w:val="22"/>
          <w:szCs w:val="22"/>
        </w:rPr>
        <w:t xml:space="preserve"> </w:t>
      </w:r>
      <w:r w:rsidRPr="00A16276">
        <w:rPr>
          <w:rFonts w:ascii="Garamond" w:hAnsi="Garamond" w:cs="Arial"/>
          <w:w w:val="105"/>
          <w:sz w:val="22"/>
          <w:szCs w:val="22"/>
        </w:rPr>
        <w:t>quorum decisorio y</w:t>
      </w:r>
      <w:r w:rsidRPr="00A16276">
        <w:rPr>
          <w:rFonts w:ascii="Garamond" w:hAnsi="Garamond" w:cs="Arial"/>
          <w:spacing w:val="-6"/>
          <w:w w:val="105"/>
          <w:sz w:val="22"/>
          <w:szCs w:val="22"/>
        </w:rPr>
        <w:t xml:space="preserve"> </w:t>
      </w:r>
      <w:proofErr w:type="spellStart"/>
      <w:r w:rsidRPr="00A16276">
        <w:rPr>
          <w:rFonts w:ascii="Garamond" w:hAnsi="Garamond" w:cs="Arial"/>
          <w:w w:val="105"/>
          <w:sz w:val="22"/>
          <w:szCs w:val="22"/>
        </w:rPr>
        <w:t>deliberatorio</w:t>
      </w:r>
      <w:proofErr w:type="spellEnd"/>
      <w:r w:rsidRPr="00A16276">
        <w:rPr>
          <w:rFonts w:ascii="Garamond" w:hAnsi="Garamond" w:cs="Arial"/>
          <w:w w:val="105"/>
          <w:sz w:val="22"/>
          <w:szCs w:val="22"/>
        </w:rPr>
        <w:t>. Por lo que esta sesión será convocada con antelación y de manera amplia para garantizar la participación de todos los sectores contemplados en el Decreto.</w:t>
      </w:r>
    </w:p>
    <w:p w14:paraId="2876FFE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843BAEC" w14:textId="01C3C71C"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Artículo 8. De la representación en el consejo local</w:t>
      </w:r>
      <w:r w:rsidRPr="00A16276">
        <w:rPr>
          <w:rFonts w:ascii="Garamond" w:hAnsi="Garamond" w:cs="Arial"/>
          <w:w w:val="105"/>
          <w:sz w:val="22"/>
          <w:szCs w:val="22"/>
        </w:rPr>
        <w:t>, para la representación de la sociedad civil en el Consejo local de Paz, Reconciliación Convivencia y Transformación del Conflicto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F25FEB" w:rsidRPr="00A16276">
        <w:rPr>
          <w:rFonts w:ascii="Garamond" w:hAnsi="Garamond" w:cs="Arial"/>
          <w:w w:val="105"/>
          <w:sz w:val="22"/>
          <w:szCs w:val="22"/>
        </w:rPr>
        <w:t>Chapinero</w:t>
      </w:r>
      <w:r w:rsidRPr="00A16276">
        <w:rPr>
          <w:rFonts w:ascii="Garamond" w:hAnsi="Garamond" w:cs="Arial"/>
          <w:w w:val="105"/>
          <w:sz w:val="22"/>
          <w:szCs w:val="22"/>
        </w:rPr>
        <w:t xml:space="preserve">, se deberá tener en consideración los criterios establecidos en el Articulo </w:t>
      </w:r>
      <w:r w:rsidR="00F25FEB" w:rsidRPr="00A16276">
        <w:rPr>
          <w:rFonts w:ascii="Garamond" w:hAnsi="Garamond" w:cs="Arial"/>
          <w:w w:val="105"/>
          <w:sz w:val="22"/>
          <w:szCs w:val="22"/>
        </w:rPr>
        <w:t>3</w:t>
      </w:r>
      <w:r w:rsidRPr="00A16276">
        <w:rPr>
          <w:rFonts w:ascii="Garamond" w:hAnsi="Garamond" w:cs="Arial"/>
          <w:w w:val="105"/>
          <w:sz w:val="22"/>
          <w:szCs w:val="22"/>
        </w:rPr>
        <w:t xml:space="preserve"> del </w:t>
      </w:r>
      <w:r w:rsidR="00F25FEB" w:rsidRPr="00A16276">
        <w:rPr>
          <w:rFonts w:ascii="Garamond" w:hAnsi="Garamond" w:cs="Arial"/>
          <w:w w:val="105"/>
          <w:sz w:val="22"/>
          <w:szCs w:val="22"/>
        </w:rPr>
        <w:t>Decreto Local 019</w:t>
      </w:r>
      <w:r w:rsidRPr="00A16276">
        <w:rPr>
          <w:rFonts w:ascii="Garamond" w:hAnsi="Garamond" w:cs="Arial"/>
          <w:w w:val="105"/>
          <w:sz w:val="22"/>
          <w:szCs w:val="22"/>
        </w:rPr>
        <w:t xml:space="preserve"> de 2023.</w:t>
      </w:r>
    </w:p>
    <w:p w14:paraId="5966DB8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B2E5568" w14:textId="506ECC5F" w:rsidR="00F25FEB"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Las organizaciones con personería jurídica y los sectores de la sociedad </w:t>
      </w:r>
      <w:r w:rsidR="2DFAEAFE" w:rsidRPr="00A16276">
        <w:rPr>
          <w:rFonts w:ascii="Garamond" w:hAnsi="Garamond" w:cs="Arial"/>
          <w:w w:val="105"/>
          <w:sz w:val="22"/>
          <w:szCs w:val="22"/>
        </w:rPr>
        <w:t xml:space="preserve">que tengan </w:t>
      </w:r>
      <w:r w:rsidRPr="00A16276">
        <w:rPr>
          <w:rFonts w:ascii="Garamond" w:hAnsi="Garamond" w:cs="Arial"/>
          <w:w w:val="105"/>
          <w:sz w:val="22"/>
          <w:szCs w:val="22"/>
        </w:rPr>
        <w:t xml:space="preserve">reconocimiento por su </w:t>
      </w:r>
      <w:r w:rsidR="609FD484" w:rsidRPr="00A16276">
        <w:rPr>
          <w:rFonts w:ascii="Garamond" w:hAnsi="Garamond" w:cs="Arial"/>
          <w:w w:val="105"/>
          <w:sz w:val="22"/>
          <w:szCs w:val="22"/>
        </w:rPr>
        <w:t>trabajo y</w:t>
      </w:r>
      <w:r w:rsidRPr="00A16276">
        <w:rPr>
          <w:rFonts w:ascii="Garamond" w:hAnsi="Garamond" w:cs="Arial"/>
          <w:w w:val="105"/>
          <w:sz w:val="22"/>
          <w:szCs w:val="22"/>
        </w:rPr>
        <w:t xml:space="preserve"> a favor de los derechos humanos y la cultura de paz en Bogotá, previstos en el artículo 2 del Acuerdo Distrital 017 de 1999, modificado por el artículo 4</w:t>
      </w:r>
      <w:r w:rsidRPr="00A16276">
        <w:rPr>
          <w:w w:val="105"/>
          <w:sz w:val="22"/>
          <w:szCs w:val="22"/>
        </w:rPr>
        <w:t>ᵉ</w:t>
      </w:r>
      <w:r w:rsidRPr="00A16276">
        <w:rPr>
          <w:rFonts w:ascii="Garamond" w:hAnsi="Garamond" w:cs="Arial"/>
          <w:w w:val="105"/>
          <w:sz w:val="22"/>
          <w:szCs w:val="22"/>
        </w:rPr>
        <w:t xml:space="preserve"> del Acuerdo Distrital 809 de 2021, definir</w:t>
      </w:r>
      <w:r w:rsidRPr="00A16276">
        <w:rPr>
          <w:rFonts w:ascii="Garamond" w:hAnsi="Garamond" w:cs="Garamond"/>
          <w:w w:val="105"/>
          <w:sz w:val="22"/>
          <w:szCs w:val="22"/>
        </w:rPr>
        <w:t>á</w:t>
      </w:r>
      <w:r w:rsidRPr="00A16276">
        <w:rPr>
          <w:rFonts w:ascii="Garamond" w:hAnsi="Garamond" w:cs="Arial"/>
          <w:w w:val="105"/>
          <w:sz w:val="22"/>
          <w:szCs w:val="22"/>
        </w:rPr>
        <w:t>n internamente el mecanismo de designaci</w:t>
      </w:r>
      <w:r w:rsidRPr="00A16276">
        <w:rPr>
          <w:rFonts w:ascii="Garamond" w:hAnsi="Garamond" w:cs="Garamond"/>
          <w:w w:val="105"/>
          <w:sz w:val="22"/>
          <w:szCs w:val="22"/>
        </w:rPr>
        <w:t>ó</w:t>
      </w:r>
      <w:r w:rsidRPr="00A16276">
        <w:rPr>
          <w:rFonts w:ascii="Garamond" w:hAnsi="Garamond" w:cs="Arial"/>
          <w:w w:val="105"/>
          <w:sz w:val="22"/>
          <w:szCs w:val="22"/>
        </w:rPr>
        <w:t>n o elecci</w:t>
      </w:r>
      <w:r w:rsidRPr="00A16276">
        <w:rPr>
          <w:rFonts w:ascii="Garamond" w:hAnsi="Garamond" w:cs="Garamond"/>
          <w:w w:val="105"/>
          <w:sz w:val="22"/>
          <w:szCs w:val="22"/>
        </w:rPr>
        <w:t>ó</w:t>
      </w:r>
      <w:r w:rsidRPr="00A16276">
        <w:rPr>
          <w:rFonts w:ascii="Garamond" w:hAnsi="Garamond" w:cs="Arial"/>
          <w:w w:val="105"/>
          <w:sz w:val="22"/>
          <w:szCs w:val="22"/>
        </w:rPr>
        <w:t>n de sus representantes, principal y suplente.</w:t>
      </w:r>
    </w:p>
    <w:p w14:paraId="1B8F4AC7" w14:textId="77777777" w:rsidR="00F25FEB" w:rsidRPr="00A16276" w:rsidRDefault="00F25FEB" w:rsidP="00F25FEB">
      <w:pPr>
        <w:pStyle w:val="Textoindependiente"/>
        <w:spacing w:line="252" w:lineRule="auto"/>
        <w:ind w:right="141"/>
        <w:jc w:val="both"/>
        <w:rPr>
          <w:rFonts w:ascii="Garamond" w:hAnsi="Garamond" w:cs="Arial"/>
          <w:w w:val="105"/>
          <w:sz w:val="22"/>
          <w:szCs w:val="22"/>
        </w:rPr>
      </w:pPr>
    </w:p>
    <w:p w14:paraId="63347F85" w14:textId="12575C0C" w:rsidR="00F25FEB"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Cada sector de la sociedad civil deberá garantizar la inclusión de al menos un 30% de mujeres en cada una de las listas para la elección de representantes. Será nula la elección, designación o postulación que no cumpla este criterio.</w:t>
      </w:r>
    </w:p>
    <w:p w14:paraId="3CC296E4" w14:textId="1F80A5E8" w:rsidR="00F25FEB"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lastRenderedPageBreak/>
        <w:t>Las organizaciones de la sociedad civil deberán tener como radio de acción y/o cobertura la Localidad de Chapinero.</w:t>
      </w:r>
    </w:p>
    <w:p w14:paraId="10237AE1" w14:textId="77777777" w:rsidR="00F25FEB" w:rsidRPr="00A16276" w:rsidRDefault="00F25FEB" w:rsidP="00F25FEB">
      <w:pPr>
        <w:pStyle w:val="Textoindependiente"/>
        <w:spacing w:line="252" w:lineRule="auto"/>
        <w:ind w:right="141"/>
        <w:jc w:val="both"/>
        <w:rPr>
          <w:rFonts w:ascii="Garamond" w:hAnsi="Garamond" w:cs="Arial"/>
          <w:w w:val="105"/>
          <w:sz w:val="22"/>
          <w:szCs w:val="22"/>
        </w:rPr>
      </w:pPr>
    </w:p>
    <w:p w14:paraId="3C2DB93E" w14:textId="48D86AD7" w:rsidR="00F25FEB"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1. El Consejo Local de Paz, Reconciliación, Convivencia y Transformación de Conflictos de Chapinero garantizará la representación y participación efectiva de los diferentes sectores de la sociedad civil, respetando los enfoques diferenciales y de género, así como la inclusión de sus agendas</w:t>
      </w:r>
      <w:r w:rsidR="68EEBAA2" w:rsidRPr="00A16276">
        <w:rPr>
          <w:rFonts w:ascii="Garamond" w:hAnsi="Garamond" w:cs="Arial"/>
          <w:w w:val="105"/>
          <w:sz w:val="22"/>
          <w:szCs w:val="22"/>
        </w:rPr>
        <w:t xml:space="preserve"> para quienes lo conforman según lo establecido en el artículo 4 de este reglamento. </w:t>
      </w:r>
    </w:p>
    <w:p w14:paraId="41285F82" w14:textId="77777777" w:rsidR="00F25FEB" w:rsidRPr="00A16276" w:rsidRDefault="00F25FEB" w:rsidP="00F25FEB">
      <w:pPr>
        <w:pStyle w:val="Textoindependiente"/>
        <w:spacing w:line="252" w:lineRule="auto"/>
        <w:ind w:right="141"/>
        <w:jc w:val="both"/>
        <w:rPr>
          <w:rFonts w:ascii="Garamond" w:hAnsi="Garamond" w:cs="Arial"/>
          <w:w w:val="105"/>
          <w:sz w:val="22"/>
          <w:szCs w:val="22"/>
        </w:rPr>
      </w:pPr>
    </w:p>
    <w:p w14:paraId="44E4CBDA" w14:textId="6FA1DD43" w:rsidR="00F25FEB"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La designación de los representantes ante el Consejo Local de Paz, Reconciliación, Convivencia y Transformación de Conflictos de Chapinero, se hará</w:t>
      </w:r>
      <w:r w:rsidR="0045211C" w:rsidRPr="00A16276">
        <w:rPr>
          <w:rFonts w:ascii="Garamond" w:hAnsi="Garamond" w:cs="Arial"/>
          <w:w w:val="105"/>
          <w:sz w:val="22"/>
          <w:szCs w:val="22"/>
        </w:rPr>
        <w:t xml:space="preserve"> a título personal; no obstante,</w:t>
      </w:r>
      <w:r w:rsidRPr="00A16276">
        <w:rPr>
          <w:rFonts w:ascii="Garamond" w:hAnsi="Garamond" w:cs="Arial"/>
          <w:w w:val="105"/>
          <w:sz w:val="22"/>
          <w:szCs w:val="22"/>
        </w:rPr>
        <w:t xml:space="preserve"> en caso de ausencia temporal o definitiva del o la representante, será remplazado/a por suplente debidamente acreditado por el sector o grupo poblacional.</w:t>
      </w:r>
    </w:p>
    <w:p w14:paraId="186D4AEE" w14:textId="77777777" w:rsidR="00F25FEB" w:rsidRPr="00A16276" w:rsidRDefault="00F25FEB" w:rsidP="00F25FEB">
      <w:pPr>
        <w:pStyle w:val="Textoindependiente"/>
        <w:spacing w:line="252" w:lineRule="auto"/>
        <w:ind w:right="141"/>
        <w:jc w:val="both"/>
        <w:rPr>
          <w:rFonts w:ascii="Garamond" w:hAnsi="Garamond" w:cs="Arial"/>
          <w:w w:val="105"/>
          <w:sz w:val="22"/>
          <w:szCs w:val="22"/>
        </w:rPr>
      </w:pPr>
    </w:p>
    <w:p w14:paraId="24976A3B" w14:textId="3FE609EC" w:rsidR="00702815" w:rsidRPr="00A16276" w:rsidRDefault="00F25FEB" w:rsidP="00F25FEB">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2. El Consejo Local de Paz, Reconciliación, Convivencia y Transformación de Conflictos de Chapinero, en sesión plenaria podrá determinar la participación en calidad de invitados, de otras organizaciones de la sociedad civil que no lo integran</w:t>
      </w:r>
      <w:r w:rsidR="70286744" w:rsidRPr="00A16276">
        <w:rPr>
          <w:rFonts w:ascii="Garamond" w:hAnsi="Garamond" w:cs="Arial"/>
          <w:w w:val="105"/>
          <w:sz w:val="22"/>
          <w:szCs w:val="22"/>
        </w:rPr>
        <w:t>, en caso de ser requerido por los temas a desarrollar,</w:t>
      </w:r>
      <w:r w:rsidRPr="00A16276">
        <w:rPr>
          <w:rFonts w:ascii="Garamond" w:hAnsi="Garamond" w:cs="Arial"/>
          <w:w w:val="105"/>
          <w:sz w:val="22"/>
          <w:szCs w:val="22"/>
        </w:rPr>
        <w:t xml:space="preserve"> quienes tendrán voz, pero no voto; en todo caso, la forma de designación y elección de los representantes de estas organizaciones se realizará de conformidad con lo dispuesto en este artículo</w:t>
      </w:r>
    </w:p>
    <w:p w14:paraId="5C4E6A6E" w14:textId="77777777" w:rsidR="00F25FEB" w:rsidRPr="00A16276" w:rsidRDefault="00F25FEB" w:rsidP="00F25FEB">
      <w:pPr>
        <w:pStyle w:val="Textoindependiente"/>
        <w:spacing w:line="252" w:lineRule="auto"/>
        <w:ind w:right="141"/>
        <w:jc w:val="both"/>
        <w:rPr>
          <w:rFonts w:ascii="Garamond" w:hAnsi="Garamond" w:cs="Arial"/>
          <w:w w:val="105"/>
          <w:sz w:val="22"/>
          <w:szCs w:val="22"/>
        </w:rPr>
      </w:pPr>
    </w:p>
    <w:p w14:paraId="1A304BAB" w14:textId="6658487D" w:rsidR="00761382" w:rsidRDefault="00702815" w:rsidP="00702815">
      <w:pPr>
        <w:pStyle w:val="Textoindependiente"/>
        <w:spacing w:line="252" w:lineRule="auto"/>
        <w:ind w:right="141"/>
        <w:jc w:val="both"/>
        <w:rPr>
          <w:rFonts w:ascii="Garamond" w:hAnsi="Garamond" w:cs="Arial"/>
          <w:w w:val="105"/>
          <w:sz w:val="22"/>
          <w:szCs w:val="22"/>
        </w:rPr>
      </w:pPr>
      <w:r w:rsidRPr="00EB09EB">
        <w:rPr>
          <w:rFonts w:ascii="Garamond" w:hAnsi="Garamond" w:cs="Arial"/>
          <w:b/>
          <w:bCs/>
          <w:w w:val="105"/>
          <w:sz w:val="22"/>
          <w:szCs w:val="22"/>
        </w:rPr>
        <w:t xml:space="preserve">Artículo 9. Inclusión de representación de sectores adicionales, </w:t>
      </w:r>
      <w:r w:rsidRPr="00EB09EB">
        <w:rPr>
          <w:rFonts w:ascii="Garamond" w:hAnsi="Garamond" w:cs="Arial"/>
          <w:w w:val="105"/>
          <w:sz w:val="22"/>
          <w:szCs w:val="22"/>
        </w:rPr>
        <w:t xml:space="preserve">la inclusión de representantes de sectores adicionales a los contemplados en </w:t>
      </w:r>
      <w:r w:rsidR="0045211C" w:rsidRPr="00EB09EB">
        <w:rPr>
          <w:rFonts w:ascii="Garamond" w:hAnsi="Garamond" w:cs="Arial"/>
          <w:w w:val="105"/>
          <w:sz w:val="22"/>
          <w:szCs w:val="22"/>
        </w:rPr>
        <w:t xml:space="preserve">el </w:t>
      </w:r>
      <w:r w:rsidR="0E79EFD3" w:rsidRPr="00EB09EB">
        <w:rPr>
          <w:rFonts w:ascii="Garamond" w:hAnsi="Garamond" w:cs="Arial"/>
          <w:w w:val="105"/>
          <w:sz w:val="22"/>
          <w:szCs w:val="22"/>
        </w:rPr>
        <w:t>Decreto 019 de 2023</w:t>
      </w:r>
      <w:r w:rsidRPr="00EB09EB">
        <w:rPr>
          <w:rFonts w:ascii="Garamond" w:hAnsi="Garamond" w:cs="Arial"/>
          <w:w w:val="105"/>
          <w:sz w:val="22"/>
          <w:szCs w:val="22"/>
        </w:rPr>
        <w:t>, podrá ser solicitada</w:t>
      </w:r>
      <w:r w:rsidRPr="00EB09EB">
        <w:rPr>
          <w:rFonts w:ascii="Garamond" w:hAnsi="Garamond" w:cs="Arial"/>
          <w:b/>
          <w:bCs/>
          <w:w w:val="105"/>
          <w:sz w:val="22"/>
          <w:szCs w:val="22"/>
        </w:rPr>
        <w:t xml:space="preserve"> </w:t>
      </w:r>
      <w:r w:rsidRPr="00EB09EB">
        <w:rPr>
          <w:rFonts w:ascii="Garamond" w:hAnsi="Garamond" w:cs="Arial"/>
          <w:w w:val="105"/>
          <w:sz w:val="22"/>
          <w:szCs w:val="22"/>
        </w:rPr>
        <w:t xml:space="preserve">a la Secretaria Técnica por parte de cualquier consejero para que sea presentada a aprobación en sesión ordinaria de CLPRCTC para la evaluación de los requisitos, quien a su vez presentara a la plenaria de conformidad con el </w:t>
      </w:r>
      <w:r w:rsidR="7EDA14CB" w:rsidRPr="00EB09EB">
        <w:rPr>
          <w:rFonts w:ascii="Garamond" w:hAnsi="Garamond" w:cs="Arial"/>
          <w:w w:val="105"/>
          <w:sz w:val="22"/>
          <w:szCs w:val="22"/>
        </w:rPr>
        <w:t>acuerdo</w:t>
      </w:r>
      <w:r w:rsidRPr="00EB09EB">
        <w:rPr>
          <w:rFonts w:ascii="Garamond" w:hAnsi="Garamond" w:cs="Arial"/>
          <w:w w:val="105"/>
          <w:sz w:val="22"/>
          <w:szCs w:val="22"/>
        </w:rPr>
        <w:t>.</w:t>
      </w:r>
      <w:r w:rsidR="4580B11C" w:rsidRPr="00EB09EB">
        <w:rPr>
          <w:rFonts w:ascii="Garamond" w:hAnsi="Garamond" w:cs="Arial"/>
          <w:w w:val="105"/>
          <w:sz w:val="22"/>
          <w:szCs w:val="22"/>
        </w:rPr>
        <w:t xml:space="preserve"> Para que sea elevado a la JAL y se haga la modificación del acuerdo 04 de 2023.</w:t>
      </w:r>
    </w:p>
    <w:p w14:paraId="63E1CC4F" w14:textId="77777777" w:rsidR="00761382" w:rsidRPr="00A16276" w:rsidRDefault="00761382" w:rsidP="00702815">
      <w:pPr>
        <w:pStyle w:val="Textoindependiente"/>
        <w:spacing w:line="252" w:lineRule="auto"/>
        <w:ind w:right="141"/>
        <w:jc w:val="both"/>
        <w:rPr>
          <w:rFonts w:ascii="Garamond" w:hAnsi="Garamond" w:cs="Arial"/>
          <w:w w:val="105"/>
          <w:sz w:val="22"/>
          <w:szCs w:val="22"/>
        </w:rPr>
      </w:pPr>
    </w:p>
    <w:p w14:paraId="67E710A8"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CAPITULO II</w:t>
      </w:r>
    </w:p>
    <w:p w14:paraId="2676DAEB"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FUNCIONAMIENTO</w:t>
      </w:r>
    </w:p>
    <w:p w14:paraId="38B933B3"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p>
    <w:p w14:paraId="2E4390E8" w14:textId="6D7CBE7F"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 xml:space="preserve">Artículo 10. </w:t>
      </w:r>
      <w:r w:rsidR="00B11228" w:rsidRPr="00A16276">
        <w:rPr>
          <w:rFonts w:ascii="Garamond" w:hAnsi="Garamond" w:cs="Arial"/>
          <w:b/>
          <w:bCs/>
          <w:w w:val="105"/>
          <w:sz w:val="22"/>
          <w:szCs w:val="22"/>
        </w:rPr>
        <w:t>Organización</w:t>
      </w:r>
      <w:r w:rsidRPr="00A16276">
        <w:rPr>
          <w:rFonts w:ascii="Garamond" w:hAnsi="Garamond" w:cs="Arial"/>
          <w:b/>
          <w:bCs/>
          <w:w w:val="105"/>
          <w:sz w:val="22"/>
          <w:szCs w:val="22"/>
        </w:rPr>
        <w:t xml:space="preserve">. </w:t>
      </w:r>
      <w:r w:rsidR="00B11228" w:rsidRPr="00A16276">
        <w:rPr>
          <w:rFonts w:ascii="Garamond" w:hAnsi="Garamond" w:cs="Arial"/>
          <w:w w:val="105"/>
          <w:sz w:val="22"/>
          <w:szCs w:val="22"/>
        </w:rPr>
        <w:t>De conformidad a lo establecido en el Acuerdo</w:t>
      </w:r>
      <w:r w:rsidR="00CD65B8" w:rsidRPr="00A16276">
        <w:rPr>
          <w:rFonts w:ascii="Garamond" w:hAnsi="Garamond" w:cs="Arial"/>
          <w:w w:val="105"/>
          <w:sz w:val="22"/>
          <w:szCs w:val="22"/>
        </w:rPr>
        <w:t xml:space="preserve"> local</w:t>
      </w:r>
      <w:r w:rsidR="00B11228" w:rsidRPr="00A16276">
        <w:rPr>
          <w:rFonts w:ascii="Garamond" w:hAnsi="Garamond" w:cs="Arial"/>
          <w:w w:val="105"/>
          <w:sz w:val="22"/>
          <w:szCs w:val="22"/>
        </w:rPr>
        <w:t xml:space="preserve"> 04 de 2023 el Consejo Local de Paz de Chapinero tendrá la siguiente organización: Presidencia, Secretaría Técnica, Comités </w:t>
      </w:r>
      <w:r w:rsidR="5F29DA94" w:rsidRPr="00A16276">
        <w:rPr>
          <w:rFonts w:ascii="Garamond" w:hAnsi="Garamond" w:cs="Arial"/>
          <w:w w:val="105"/>
          <w:sz w:val="22"/>
          <w:szCs w:val="22"/>
        </w:rPr>
        <w:t xml:space="preserve">y Comisiones </w:t>
      </w:r>
      <w:r w:rsidR="00B11228" w:rsidRPr="00A16276">
        <w:rPr>
          <w:rFonts w:ascii="Garamond" w:hAnsi="Garamond" w:cs="Arial"/>
          <w:w w:val="105"/>
          <w:sz w:val="22"/>
          <w:szCs w:val="22"/>
        </w:rPr>
        <w:t>de trabajo.</w:t>
      </w:r>
    </w:p>
    <w:p w14:paraId="75E158AC" w14:textId="77777777" w:rsidR="00B11228" w:rsidRPr="00A16276" w:rsidRDefault="00B11228" w:rsidP="00702815">
      <w:pPr>
        <w:pStyle w:val="Textoindependiente"/>
        <w:spacing w:line="252" w:lineRule="auto"/>
        <w:ind w:right="141"/>
        <w:jc w:val="both"/>
        <w:rPr>
          <w:rFonts w:ascii="Garamond" w:hAnsi="Garamond" w:cs="Arial"/>
          <w:w w:val="105"/>
          <w:sz w:val="22"/>
          <w:szCs w:val="22"/>
        </w:rPr>
      </w:pPr>
    </w:p>
    <w:p w14:paraId="711AE1AE" w14:textId="3FF05C43"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El Consejo Local de Paz sesionara ordinariamente cuatro (4) veces al año o cuando el 40% de los miembros lo convoquen a reuniones extraordinarias, cuando las circunstancias lo aconsejen, o la conveniencia pública lo exija. La Secretaria Técnica convocara previamente</w:t>
      </w:r>
      <w:r w:rsidR="00E11277" w:rsidRPr="00A16276">
        <w:rPr>
          <w:rFonts w:ascii="Garamond" w:hAnsi="Garamond" w:cs="Arial"/>
          <w:w w:val="105"/>
          <w:sz w:val="22"/>
          <w:szCs w:val="22"/>
        </w:rPr>
        <w:t xml:space="preserve"> a estas sesiones con</w:t>
      </w:r>
      <w:r w:rsidR="00B30B4C">
        <w:rPr>
          <w:rFonts w:ascii="Garamond" w:hAnsi="Garamond" w:cs="Arial"/>
          <w:w w:val="105"/>
          <w:sz w:val="22"/>
          <w:szCs w:val="22"/>
        </w:rPr>
        <w:t xml:space="preserve"> diez</w:t>
      </w:r>
      <w:r w:rsidR="00E11277" w:rsidRPr="00A16276">
        <w:rPr>
          <w:rFonts w:ascii="Garamond" w:hAnsi="Garamond" w:cs="Arial"/>
          <w:w w:val="105"/>
          <w:sz w:val="22"/>
          <w:szCs w:val="22"/>
        </w:rPr>
        <w:t xml:space="preserve"> </w:t>
      </w:r>
      <w:r w:rsidR="00B30B4C">
        <w:rPr>
          <w:rFonts w:ascii="Garamond" w:hAnsi="Garamond" w:cs="Arial"/>
          <w:w w:val="105"/>
          <w:sz w:val="22"/>
          <w:szCs w:val="22"/>
        </w:rPr>
        <w:t>días (10</w:t>
      </w:r>
      <w:r w:rsidRPr="00A61903">
        <w:rPr>
          <w:rFonts w:ascii="Garamond" w:hAnsi="Garamond" w:cs="Arial"/>
          <w:w w:val="105"/>
          <w:sz w:val="22"/>
          <w:szCs w:val="22"/>
        </w:rPr>
        <w:t>) días</w:t>
      </w:r>
      <w:r w:rsidR="7D0590FF" w:rsidRPr="00A61903">
        <w:rPr>
          <w:rFonts w:ascii="Garamond" w:hAnsi="Garamond" w:cs="Arial"/>
          <w:w w:val="105"/>
          <w:sz w:val="22"/>
          <w:szCs w:val="22"/>
        </w:rPr>
        <w:t xml:space="preserve"> </w:t>
      </w:r>
      <w:r w:rsidR="00B30B4C">
        <w:rPr>
          <w:rFonts w:ascii="Garamond" w:hAnsi="Garamond" w:cs="Arial"/>
          <w:w w:val="105"/>
          <w:sz w:val="22"/>
          <w:szCs w:val="22"/>
        </w:rPr>
        <w:t>calendario</w:t>
      </w:r>
      <w:r w:rsidRPr="00A16276">
        <w:rPr>
          <w:rFonts w:ascii="Garamond" w:hAnsi="Garamond" w:cs="Arial"/>
          <w:w w:val="105"/>
          <w:sz w:val="22"/>
          <w:szCs w:val="22"/>
        </w:rPr>
        <w:t xml:space="preserve"> de anterioridad para disponibilidad de agenda.</w:t>
      </w:r>
    </w:p>
    <w:p w14:paraId="36262B8D" w14:textId="4008F645" w:rsidR="00702815" w:rsidRPr="00A16276" w:rsidRDefault="00702815" w:rsidP="00702815">
      <w:pPr>
        <w:pStyle w:val="Textoindependiente"/>
        <w:spacing w:line="252" w:lineRule="auto"/>
        <w:ind w:right="141"/>
        <w:jc w:val="both"/>
        <w:rPr>
          <w:rFonts w:ascii="Garamond" w:hAnsi="Garamond" w:cs="Arial"/>
          <w:b/>
          <w:w w:val="105"/>
          <w:sz w:val="22"/>
          <w:szCs w:val="22"/>
        </w:rPr>
      </w:pPr>
    </w:p>
    <w:p w14:paraId="716185AE" w14:textId="6232D767" w:rsidR="00702815" w:rsidRPr="00A16276" w:rsidRDefault="00702815" w:rsidP="00702815">
      <w:pPr>
        <w:pStyle w:val="Textoindependiente"/>
        <w:spacing w:line="252" w:lineRule="auto"/>
        <w:ind w:right="141"/>
        <w:jc w:val="both"/>
        <w:rPr>
          <w:rFonts w:ascii="Garamond" w:hAnsi="Garamond" w:cs="Arial"/>
          <w:b/>
          <w:w w:val="105"/>
          <w:sz w:val="22"/>
          <w:szCs w:val="22"/>
        </w:rPr>
      </w:pPr>
      <w:r w:rsidRPr="00A16276">
        <w:rPr>
          <w:rFonts w:ascii="Garamond" w:hAnsi="Garamond" w:cs="Arial"/>
          <w:b/>
          <w:w w:val="105"/>
          <w:sz w:val="22"/>
          <w:szCs w:val="22"/>
        </w:rPr>
        <w:t>Artículo 11.</w:t>
      </w:r>
      <w:r w:rsidR="00B11228" w:rsidRPr="00A16276">
        <w:rPr>
          <w:rFonts w:ascii="Garamond" w:hAnsi="Garamond" w:cs="Arial"/>
          <w:b/>
          <w:w w:val="105"/>
          <w:sz w:val="22"/>
          <w:szCs w:val="22"/>
        </w:rPr>
        <w:t xml:space="preserve"> Presidencia.</w:t>
      </w:r>
      <w:r w:rsidRPr="00A16276">
        <w:rPr>
          <w:rFonts w:ascii="Garamond" w:hAnsi="Garamond" w:cs="Arial"/>
          <w:b/>
          <w:w w:val="105"/>
          <w:sz w:val="22"/>
          <w:szCs w:val="22"/>
        </w:rPr>
        <w:t xml:space="preserve"> </w:t>
      </w:r>
      <w:r w:rsidRPr="00A16276">
        <w:rPr>
          <w:rFonts w:ascii="Garamond" w:hAnsi="Garamond" w:cs="Arial"/>
          <w:w w:val="105"/>
          <w:sz w:val="22"/>
          <w:szCs w:val="22"/>
        </w:rPr>
        <w:t>La presidencia será ejercida por el Alcalde/</w:t>
      </w:r>
      <w:proofErr w:type="spellStart"/>
      <w:r w:rsidRPr="00A16276">
        <w:rPr>
          <w:rFonts w:ascii="Garamond" w:hAnsi="Garamond" w:cs="Arial"/>
          <w:w w:val="105"/>
          <w:sz w:val="22"/>
          <w:szCs w:val="22"/>
        </w:rPr>
        <w:t>sa</w:t>
      </w:r>
      <w:proofErr w:type="spellEnd"/>
      <w:r w:rsidRPr="00A16276">
        <w:rPr>
          <w:rFonts w:ascii="Garamond" w:hAnsi="Garamond" w:cs="Arial"/>
          <w:w w:val="105"/>
          <w:sz w:val="22"/>
          <w:szCs w:val="22"/>
        </w:rPr>
        <w:t xml:space="preserve"> Local de </w:t>
      </w:r>
      <w:r w:rsidR="00EC4692" w:rsidRPr="00A16276">
        <w:rPr>
          <w:rFonts w:ascii="Garamond" w:hAnsi="Garamond" w:cs="Arial"/>
          <w:w w:val="105"/>
          <w:sz w:val="22"/>
          <w:szCs w:val="22"/>
        </w:rPr>
        <w:t>Chapinero</w:t>
      </w:r>
      <w:r w:rsidRPr="00A16276">
        <w:rPr>
          <w:rFonts w:ascii="Garamond" w:hAnsi="Garamond" w:cs="Arial"/>
          <w:w w:val="105"/>
          <w:sz w:val="22"/>
          <w:szCs w:val="22"/>
        </w:rPr>
        <w:t xml:space="preserve"> y/o su delegado/a del despacho y tendrá las siguientes funciones:</w:t>
      </w:r>
    </w:p>
    <w:p w14:paraId="45524CA9" w14:textId="77777777" w:rsidR="00702815" w:rsidRPr="00A16276" w:rsidRDefault="00702815" w:rsidP="00702815">
      <w:pPr>
        <w:pStyle w:val="Textoindependiente"/>
        <w:spacing w:line="252" w:lineRule="auto"/>
        <w:ind w:right="141"/>
        <w:jc w:val="both"/>
        <w:rPr>
          <w:rFonts w:ascii="Garamond" w:hAnsi="Garamond" w:cs="Arial"/>
          <w:b/>
          <w:w w:val="105"/>
          <w:sz w:val="22"/>
          <w:szCs w:val="22"/>
        </w:rPr>
      </w:pPr>
    </w:p>
    <w:p w14:paraId="0153D154" w14:textId="77777777" w:rsidR="00EC4692" w:rsidRPr="00A16276" w:rsidRDefault="00EC4692" w:rsidP="00EC4692">
      <w:pPr>
        <w:pStyle w:val="Textoindependiente"/>
        <w:numPr>
          <w:ilvl w:val="0"/>
          <w:numId w:val="14"/>
        </w:numPr>
        <w:spacing w:line="252" w:lineRule="auto"/>
        <w:ind w:right="141"/>
        <w:jc w:val="both"/>
        <w:rPr>
          <w:rFonts w:ascii="Garamond" w:hAnsi="Garamond" w:cs="Arial"/>
          <w:w w:val="105"/>
          <w:sz w:val="22"/>
          <w:szCs w:val="22"/>
        </w:rPr>
      </w:pPr>
      <w:r w:rsidRPr="00A16276">
        <w:rPr>
          <w:rFonts w:ascii="Garamond" w:hAnsi="Garamond" w:cs="Arial"/>
          <w:w w:val="105"/>
          <w:sz w:val="22"/>
          <w:szCs w:val="22"/>
        </w:rPr>
        <w:t>Suscribir los actos y/o decisiones adoptadas. entre ellas el reglamento interno.</w:t>
      </w:r>
    </w:p>
    <w:p w14:paraId="07924681" w14:textId="77777777" w:rsidR="00EC4692" w:rsidRPr="00A16276" w:rsidRDefault="00EC4692" w:rsidP="00EC4692">
      <w:pPr>
        <w:pStyle w:val="Textoindependiente"/>
        <w:numPr>
          <w:ilvl w:val="0"/>
          <w:numId w:val="14"/>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Programar anualmente las sesiones ordinarias y extraordinarias cuando se requieran, con el apoyo de la Secretaría Técnica</w:t>
      </w:r>
    </w:p>
    <w:p w14:paraId="11A7852E" w14:textId="77777777" w:rsidR="00EC4692" w:rsidRPr="00A16276" w:rsidRDefault="00EC4692" w:rsidP="00EC4692">
      <w:pPr>
        <w:pStyle w:val="Textoindependiente"/>
        <w:numPr>
          <w:ilvl w:val="0"/>
          <w:numId w:val="14"/>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Promover la articulación de la gestión sectorial e intersectorial según corresponda.</w:t>
      </w:r>
    </w:p>
    <w:p w14:paraId="62ACEB2C" w14:textId="77777777" w:rsidR="00EC4692" w:rsidRPr="00A16276" w:rsidRDefault="00EC4692" w:rsidP="00EC4692">
      <w:pPr>
        <w:pStyle w:val="Textoindependiente"/>
        <w:numPr>
          <w:ilvl w:val="0"/>
          <w:numId w:val="14"/>
        </w:numPr>
        <w:spacing w:line="252" w:lineRule="auto"/>
        <w:ind w:right="141"/>
        <w:jc w:val="both"/>
        <w:rPr>
          <w:rFonts w:ascii="Garamond" w:hAnsi="Garamond" w:cs="Arial"/>
          <w:w w:val="105"/>
          <w:sz w:val="22"/>
          <w:szCs w:val="22"/>
        </w:rPr>
      </w:pPr>
      <w:r w:rsidRPr="00A16276">
        <w:rPr>
          <w:rFonts w:ascii="Garamond" w:hAnsi="Garamond" w:cs="Arial"/>
          <w:w w:val="105"/>
          <w:sz w:val="22"/>
          <w:szCs w:val="22"/>
        </w:rPr>
        <w:t>Coordinar con la Secretaría Técnica la elaboración de actas e informes y más documentos para su publicación.</w:t>
      </w:r>
    </w:p>
    <w:p w14:paraId="1EC6D4AF" w14:textId="77777777" w:rsidR="00702815" w:rsidRPr="00A16276" w:rsidRDefault="00EC4692" w:rsidP="00EC4692">
      <w:pPr>
        <w:pStyle w:val="Textoindependiente"/>
        <w:numPr>
          <w:ilvl w:val="0"/>
          <w:numId w:val="14"/>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Las demás que sean necesarias para el adecuado funcionamiento de la instancia.</w:t>
      </w:r>
    </w:p>
    <w:p w14:paraId="4CDA09B3" w14:textId="77777777" w:rsidR="00702815" w:rsidRPr="00A16276" w:rsidRDefault="00702815" w:rsidP="00702815">
      <w:pPr>
        <w:pStyle w:val="Textoindependiente"/>
        <w:spacing w:line="252" w:lineRule="auto"/>
        <w:ind w:right="141"/>
        <w:jc w:val="both"/>
        <w:rPr>
          <w:rFonts w:ascii="Garamond" w:hAnsi="Garamond" w:cs="Arial"/>
          <w:b/>
          <w:w w:val="105"/>
          <w:sz w:val="22"/>
          <w:szCs w:val="22"/>
        </w:rPr>
      </w:pPr>
    </w:p>
    <w:p w14:paraId="63B306D8" w14:textId="1638BD81"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lastRenderedPageBreak/>
        <w:t xml:space="preserve">Artículo 12. Secretaria Técnica. </w:t>
      </w:r>
      <w:r w:rsidRPr="00A16276">
        <w:rPr>
          <w:rFonts w:ascii="Garamond" w:hAnsi="Garamond" w:cs="Arial"/>
          <w:w w:val="105"/>
          <w:sz w:val="22"/>
          <w:szCs w:val="22"/>
        </w:rPr>
        <w:t xml:space="preserve">Sera ejercida por la Oficina Consejería de Paz, Victimas y Reconciliación de la Secretaria General de la Alcaldía Mayor y </w:t>
      </w:r>
      <w:r w:rsidR="00EC4692" w:rsidRPr="00A16276">
        <w:rPr>
          <w:rFonts w:ascii="Garamond" w:hAnsi="Garamond" w:cs="Arial"/>
          <w:w w:val="105"/>
          <w:sz w:val="22"/>
          <w:szCs w:val="22"/>
        </w:rPr>
        <w:t>un representante de la sociedad civil elegido por el Consejo Local de Paz, Reconciliación, Convivencia y Transformación de Conflictos de Chapinero</w:t>
      </w:r>
      <w:r w:rsidR="016C0099" w:rsidRPr="00A16276">
        <w:rPr>
          <w:rFonts w:ascii="Garamond" w:hAnsi="Garamond" w:cs="Arial"/>
          <w:w w:val="105"/>
          <w:sz w:val="22"/>
          <w:szCs w:val="22"/>
        </w:rPr>
        <w:t xml:space="preserve"> en sesión ordinaria. </w:t>
      </w:r>
    </w:p>
    <w:p w14:paraId="661A7F1B"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218B2B91" w14:textId="40E4DBF4" w:rsidR="00702815" w:rsidRPr="00A16276" w:rsidRDefault="62EE8B07"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Como funciones generales se tiene: </w:t>
      </w:r>
      <w:r w:rsidR="00702815" w:rsidRPr="00A16276">
        <w:rPr>
          <w:rFonts w:ascii="Garamond" w:hAnsi="Garamond" w:cs="Arial"/>
          <w:w w:val="105"/>
          <w:sz w:val="22"/>
          <w:szCs w:val="22"/>
        </w:rPr>
        <w:t xml:space="preserve">realizar las labores de citación, convocatoria, actas, archivo, coordinación entre las entidades distritales, proyección y presentación de documentos, y la verificación en el cumplimiento de los compromisos y la agenda que se hubiere establecido con anterioridad, cumpliendo las siguientes funciones específicas conforme al artículo </w:t>
      </w:r>
      <w:r w:rsidR="00EC4692" w:rsidRPr="00A16276">
        <w:rPr>
          <w:rFonts w:ascii="Garamond" w:hAnsi="Garamond" w:cs="Arial"/>
          <w:w w:val="105"/>
          <w:sz w:val="22"/>
          <w:szCs w:val="22"/>
        </w:rPr>
        <w:t>11</w:t>
      </w:r>
      <w:r w:rsidR="00702815" w:rsidRPr="00A16276">
        <w:rPr>
          <w:rFonts w:ascii="Garamond" w:hAnsi="Garamond" w:cs="Arial"/>
          <w:w w:val="105"/>
          <w:sz w:val="22"/>
          <w:szCs w:val="22"/>
        </w:rPr>
        <w:t xml:space="preserve"> de </w:t>
      </w:r>
      <w:r w:rsidR="00EC4692" w:rsidRPr="00A16276">
        <w:rPr>
          <w:rFonts w:ascii="Garamond" w:hAnsi="Garamond" w:cs="Arial"/>
          <w:w w:val="105"/>
          <w:sz w:val="22"/>
          <w:szCs w:val="22"/>
        </w:rPr>
        <w:t>Acuerdo local 004</w:t>
      </w:r>
      <w:r w:rsidR="00702815" w:rsidRPr="00A16276">
        <w:rPr>
          <w:rFonts w:ascii="Garamond" w:hAnsi="Garamond" w:cs="Arial"/>
          <w:w w:val="105"/>
          <w:sz w:val="22"/>
          <w:szCs w:val="22"/>
        </w:rPr>
        <w:t xml:space="preserve"> de 2023 tales como:</w:t>
      </w:r>
    </w:p>
    <w:p w14:paraId="73131DB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F67A642" w14:textId="77777777" w:rsidR="00EC4692" w:rsidRPr="00A16276" w:rsidRDefault="00EC4692" w:rsidP="00EC4692">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Proyectar la propuesta del reglamento interno de la instancia de coordinación e impulsar su aprobación</w:t>
      </w:r>
    </w:p>
    <w:p w14:paraId="06621569" w14:textId="77777777" w:rsidR="00EC4692" w:rsidRPr="00A16276" w:rsidRDefault="00EC4692" w:rsidP="00EC4692">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Realizar la convocatoria de las sesiones de la instancia</w:t>
      </w:r>
    </w:p>
    <w:p w14:paraId="7BDC120A" w14:textId="77777777" w:rsidR="00EC4692" w:rsidRPr="00A16276" w:rsidRDefault="00EC4692" w:rsidP="00EC4692">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Verificar el quórum antes de sesionar.</w:t>
      </w:r>
    </w:p>
    <w:p w14:paraId="44AD12FA" w14:textId="77777777" w:rsidR="00EC4692" w:rsidRPr="00A16276" w:rsidRDefault="00EC4692" w:rsidP="006471F9">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Fijar y hacer </w:t>
      </w:r>
      <w:r w:rsidR="00747655" w:rsidRPr="00A16276">
        <w:rPr>
          <w:rFonts w:ascii="Garamond" w:hAnsi="Garamond" w:cs="Arial"/>
          <w:w w:val="105"/>
          <w:sz w:val="22"/>
          <w:szCs w:val="22"/>
        </w:rPr>
        <w:t>seguimiento</w:t>
      </w:r>
      <w:r w:rsidRPr="00A16276">
        <w:rPr>
          <w:rFonts w:ascii="Garamond" w:hAnsi="Garamond" w:cs="Arial"/>
          <w:w w:val="105"/>
          <w:sz w:val="22"/>
          <w:szCs w:val="22"/>
        </w:rPr>
        <w:t xml:space="preserve"> </w:t>
      </w:r>
      <w:r w:rsidR="00747655" w:rsidRPr="00A16276">
        <w:rPr>
          <w:rFonts w:ascii="Garamond" w:hAnsi="Garamond" w:cs="Arial"/>
          <w:w w:val="105"/>
          <w:sz w:val="22"/>
          <w:szCs w:val="22"/>
        </w:rPr>
        <w:t>al</w:t>
      </w:r>
      <w:r w:rsidRPr="00A16276">
        <w:rPr>
          <w:rFonts w:ascii="Garamond" w:hAnsi="Garamond" w:cs="Arial"/>
          <w:w w:val="105"/>
          <w:sz w:val="22"/>
          <w:szCs w:val="22"/>
        </w:rPr>
        <w:t xml:space="preserve"> orden del </w:t>
      </w:r>
      <w:r w:rsidR="00747655" w:rsidRPr="00A16276">
        <w:rPr>
          <w:rFonts w:ascii="Garamond" w:hAnsi="Garamond" w:cs="Arial"/>
          <w:w w:val="105"/>
          <w:sz w:val="22"/>
          <w:szCs w:val="22"/>
        </w:rPr>
        <w:t>día</w:t>
      </w:r>
      <w:r w:rsidRPr="00A16276">
        <w:rPr>
          <w:rFonts w:ascii="Garamond" w:hAnsi="Garamond" w:cs="Arial"/>
          <w:w w:val="105"/>
          <w:sz w:val="22"/>
          <w:szCs w:val="22"/>
        </w:rPr>
        <w:t xml:space="preserve"> propuesto por los integrantes </w:t>
      </w:r>
      <w:r w:rsidR="00747655" w:rsidRPr="00A16276">
        <w:rPr>
          <w:rFonts w:ascii="Garamond" w:hAnsi="Garamond" w:cs="Arial"/>
          <w:w w:val="105"/>
          <w:sz w:val="22"/>
          <w:szCs w:val="22"/>
        </w:rPr>
        <w:t>de la instancia.</w:t>
      </w:r>
    </w:p>
    <w:p w14:paraId="3EBDD8B6" w14:textId="3DDD15DE" w:rsidR="00EC4692" w:rsidRPr="00A16276" w:rsidRDefault="00EC4692" w:rsidP="00747655">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Proponer e</w:t>
      </w:r>
      <w:r w:rsidR="2C29BCA4" w:rsidRPr="00A16276">
        <w:rPr>
          <w:rFonts w:ascii="Garamond" w:hAnsi="Garamond" w:cs="Arial"/>
          <w:w w:val="105"/>
          <w:sz w:val="22"/>
          <w:szCs w:val="22"/>
        </w:rPr>
        <w:t>n articulación con el comité ejecutivo y las comisiones de trabajo el</w:t>
      </w:r>
      <w:r w:rsidRPr="00A16276">
        <w:rPr>
          <w:rFonts w:ascii="Garamond" w:hAnsi="Garamond" w:cs="Arial"/>
          <w:w w:val="105"/>
          <w:sz w:val="22"/>
          <w:szCs w:val="22"/>
        </w:rPr>
        <w:t xml:space="preserve"> </w:t>
      </w:r>
      <w:r w:rsidR="00747655" w:rsidRPr="00A16276">
        <w:rPr>
          <w:rFonts w:ascii="Garamond" w:hAnsi="Garamond" w:cs="Arial"/>
          <w:w w:val="105"/>
          <w:sz w:val="22"/>
          <w:szCs w:val="22"/>
        </w:rPr>
        <w:t xml:space="preserve">plan anual de la instancia y hacer seguimiento. </w:t>
      </w:r>
    </w:p>
    <w:p w14:paraId="142F9A6F" w14:textId="77777777"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Consolidar y presentar para su aprobación, los documentos, estrategias, planes, programas y proyectos propuestos por sus integrantes, si así se requiere</w:t>
      </w:r>
    </w:p>
    <w:p w14:paraId="01443F6A" w14:textId="77777777"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Elaborar las actas, informes y demás documentos, y coordinar con la Presidencia su suscripción.</w:t>
      </w:r>
    </w:p>
    <w:p w14:paraId="71F539C3" w14:textId="1DE3C5F1" w:rsidR="00EC4692" w:rsidRPr="00A16276" w:rsidRDefault="00EC4692" w:rsidP="3B64C370">
      <w:pPr>
        <w:pStyle w:val="Textoindependiente"/>
        <w:numPr>
          <w:ilvl w:val="0"/>
          <w:numId w:val="26"/>
        </w:numPr>
        <w:spacing w:line="252" w:lineRule="auto"/>
        <w:ind w:right="141"/>
        <w:jc w:val="both"/>
        <w:rPr>
          <w:rFonts w:ascii="Garamond" w:hAnsi="Garamond" w:cs="Arial"/>
          <w:sz w:val="22"/>
          <w:szCs w:val="22"/>
        </w:rPr>
      </w:pPr>
      <w:bookmarkStart w:id="1" w:name="_Int_wEnnuEIN"/>
      <w:r w:rsidRPr="00A16276">
        <w:rPr>
          <w:rFonts w:ascii="Garamond" w:hAnsi="Garamond" w:cs="Arial"/>
          <w:w w:val="105"/>
          <w:sz w:val="22"/>
          <w:szCs w:val="22"/>
        </w:rPr>
        <w:t>Publicar</w:t>
      </w:r>
      <w:r w:rsidR="59AE6B4F" w:rsidRPr="00A16276">
        <w:rPr>
          <w:rFonts w:ascii="Garamond" w:hAnsi="Garamond" w:cs="Arial"/>
          <w:w w:val="105"/>
          <w:sz w:val="22"/>
          <w:szCs w:val="22"/>
        </w:rPr>
        <w:t xml:space="preserve"> en coordinación con la Alcaldía local</w:t>
      </w:r>
      <w:r w:rsidRPr="00A16276">
        <w:rPr>
          <w:rFonts w:ascii="Garamond" w:hAnsi="Garamond" w:cs="Arial"/>
          <w:w w:val="105"/>
          <w:sz w:val="22"/>
          <w:szCs w:val="22"/>
        </w:rPr>
        <w:t xml:space="preserve"> el reglamento interno, sus modificaciones actualizadas, los actos administrativos de creación, actas, informes, y los demás documentos que se requieran en la página web de la </w:t>
      </w:r>
      <w:r w:rsidR="08BE171B" w:rsidRPr="00A16276">
        <w:rPr>
          <w:rFonts w:ascii="Garamond" w:hAnsi="Garamond" w:cs="Arial"/>
          <w:sz w:val="22"/>
          <w:szCs w:val="22"/>
        </w:rPr>
        <w:t>Alcaldía local de Chapinero.</w:t>
      </w:r>
      <w:bookmarkEnd w:id="1"/>
    </w:p>
    <w:p w14:paraId="1197F215" w14:textId="77777777"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Custodiar y conservar los documentos expedidos por la instancia y demás documentos relacionados.</w:t>
      </w:r>
    </w:p>
    <w:p w14:paraId="0D2EBF66" w14:textId="77777777"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Hacer seguimiento y verificar el cumplimiento de los compromisos adquiridos por los integrantes de la instancia.</w:t>
      </w:r>
    </w:p>
    <w:p w14:paraId="55716AE2" w14:textId="77777777"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Las demás que sean </w:t>
      </w:r>
      <w:r w:rsidR="00747655" w:rsidRPr="00A16276">
        <w:rPr>
          <w:rFonts w:ascii="Garamond" w:hAnsi="Garamond" w:cs="Arial"/>
          <w:w w:val="105"/>
          <w:sz w:val="22"/>
          <w:szCs w:val="22"/>
        </w:rPr>
        <w:t>necesarias</w:t>
      </w:r>
      <w:r w:rsidRPr="00A16276">
        <w:rPr>
          <w:rFonts w:ascii="Garamond" w:hAnsi="Garamond" w:cs="Arial"/>
          <w:w w:val="105"/>
          <w:sz w:val="22"/>
          <w:szCs w:val="22"/>
        </w:rPr>
        <w:t xml:space="preserve"> para el adecuado funcionamiento de la instancia.</w:t>
      </w:r>
    </w:p>
    <w:p w14:paraId="7B1E327B" w14:textId="77777777" w:rsidR="00EC4692" w:rsidRPr="00A16276" w:rsidRDefault="00EC4692" w:rsidP="3B64C370">
      <w:pPr>
        <w:pStyle w:val="Textoindependiente"/>
        <w:spacing w:line="252" w:lineRule="auto"/>
        <w:ind w:left="720" w:right="141"/>
        <w:jc w:val="both"/>
        <w:rPr>
          <w:rFonts w:ascii="Garamond" w:hAnsi="Garamond" w:cs="Arial"/>
          <w:w w:val="105"/>
          <w:sz w:val="22"/>
          <w:szCs w:val="22"/>
        </w:rPr>
      </w:pPr>
    </w:p>
    <w:p w14:paraId="5083A10D" w14:textId="675BDF8F" w:rsidR="00EC4692" w:rsidRPr="00A16276" w:rsidRDefault="00EC4692" w:rsidP="3B64C370">
      <w:pPr>
        <w:pStyle w:val="Textoindependiente"/>
        <w:numPr>
          <w:ilvl w:val="0"/>
          <w:numId w:val="26"/>
        </w:numPr>
        <w:spacing w:line="252" w:lineRule="auto"/>
        <w:ind w:right="141"/>
        <w:jc w:val="both"/>
        <w:rPr>
          <w:rFonts w:ascii="Garamond" w:hAnsi="Garamond" w:cs="Arial"/>
          <w:w w:val="105"/>
          <w:sz w:val="22"/>
          <w:szCs w:val="22"/>
        </w:rPr>
      </w:pPr>
      <w:bookmarkStart w:id="2" w:name="_Int_KqPBVrgc"/>
      <w:r w:rsidRPr="00A16276">
        <w:rPr>
          <w:rFonts w:ascii="Garamond" w:hAnsi="Garamond" w:cs="Arial"/>
          <w:w w:val="105"/>
          <w:sz w:val="22"/>
          <w:szCs w:val="22"/>
        </w:rPr>
        <w:t xml:space="preserve">Brindar </w:t>
      </w:r>
      <w:r w:rsidR="30714D3A" w:rsidRPr="00A16276">
        <w:rPr>
          <w:rFonts w:ascii="Garamond" w:hAnsi="Garamond" w:cs="Arial"/>
          <w:sz w:val="22"/>
          <w:szCs w:val="22"/>
        </w:rPr>
        <w:t xml:space="preserve">en </w:t>
      </w:r>
      <w:r w:rsidR="0877C068" w:rsidRPr="00A16276">
        <w:rPr>
          <w:rFonts w:ascii="Garamond" w:hAnsi="Garamond" w:cs="Arial"/>
          <w:sz w:val="22"/>
          <w:szCs w:val="22"/>
        </w:rPr>
        <w:t>articulación</w:t>
      </w:r>
      <w:r w:rsidR="30714D3A" w:rsidRPr="00A16276">
        <w:rPr>
          <w:rFonts w:ascii="Garamond" w:hAnsi="Garamond" w:cs="Arial"/>
          <w:sz w:val="22"/>
          <w:szCs w:val="22"/>
        </w:rPr>
        <w:t xml:space="preserve"> con la alcaldía local</w:t>
      </w:r>
      <w:r w:rsidR="30714D3A" w:rsidRPr="00A16276">
        <w:rPr>
          <w:rFonts w:ascii="Garamond" w:hAnsi="Garamond" w:cs="Arial"/>
          <w:w w:val="105"/>
          <w:sz w:val="22"/>
          <w:szCs w:val="22"/>
        </w:rPr>
        <w:t xml:space="preserve"> </w:t>
      </w:r>
      <w:r w:rsidRPr="00A16276">
        <w:rPr>
          <w:rFonts w:ascii="Garamond" w:hAnsi="Garamond" w:cs="Arial"/>
          <w:w w:val="105"/>
          <w:sz w:val="22"/>
          <w:szCs w:val="22"/>
        </w:rPr>
        <w:t xml:space="preserve">las </w:t>
      </w:r>
      <w:r w:rsidR="11AA9565" w:rsidRPr="00A16276">
        <w:rPr>
          <w:rFonts w:ascii="Garamond" w:hAnsi="Garamond" w:cs="Arial"/>
          <w:w w:val="105"/>
          <w:sz w:val="22"/>
          <w:szCs w:val="22"/>
        </w:rPr>
        <w:t>condiciones logísticas</w:t>
      </w:r>
      <w:r w:rsidRPr="00A16276">
        <w:rPr>
          <w:rFonts w:ascii="Garamond" w:hAnsi="Garamond" w:cs="Arial"/>
          <w:sz w:val="22"/>
          <w:szCs w:val="22"/>
        </w:rPr>
        <w:t xml:space="preserve"> que sean requeridas para el ejercicio del Consejo Local de Paz Reconciliación, Convivencia y Transformación de Conflictos de Chapinero.</w:t>
      </w:r>
      <w:bookmarkEnd w:id="2"/>
    </w:p>
    <w:p w14:paraId="64C6600A" w14:textId="77777777" w:rsidR="00702815" w:rsidRPr="00A16276" w:rsidRDefault="00702815" w:rsidP="00702815">
      <w:pPr>
        <w:pStyle w:val="Textoindependiente"/>
        <w:spacing w:line="252" w:lineRule="auto"/>
        <w:ind w:left="720" w:right="141"/>
        <w:jc w:val="both"/>
        <w:rPr>
          <w:rFonts w:ascii="Garamond" w:hAnsi="Garamond" w:cs="Arial"/>
          <w:w w:val="105"/>
          <w:sz w:val="22"/>
          <w:szCs w:val="22"/>
        </w:rPr>
      </w:pPr>
    </w:p>
    <w:p w14:paraId="76A3283D" w14:textId="2E6BCF81"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13. Conformación Secretaria Técnica por parte de la sociedad civil.</w:t>
      </w:r>
      <w:r w:rsidR="00CD65B8" w:rsidRPr="00A16276">
        <w:rPr>
          <w:rFonts w:ascii="Garamond" w:hAnsi="Garamond" w:cs="Arial"/>
          <w:w w:val="105"/>
          <w:sz w:val="22"/>
          <w:szCs w:val="22"/>
        </w:rPr>
        <w:t xml:space="preserve"> </w:t>
      </w:r>
      <w:r w:rsidRPr="00A16276">
        <w:rPr>
          <w:rFonts w:ascii="Garamond" w:hAnsi="Garamond" w:cs="Arial"/>
          <w:w w:val="105"/>
          <w:sz w:val="22"/>
          <w:szCs w:val="22"/>
        </w:rPr>
        <w:t xml:space="preserve">El tiempo para la participación por parte del delegado de las organizaciones de la sociedad civil a la Secretaría Técnica es de dos (2) años. </w:t>
      </w:r>
      <w:bookmarkStart w:id="3" w:name="_Int_DIoT5Uke"/>
      <w:r w:rsidRPr="00A16276">
        <w:rPr>
          <w:rFonts w:ascii="Garamond" w:hAnsi="Garamond" w:cs="Arial"/>
          <w:w w:val="105"/>
          <w:sz w:val="22"/>
          <w:szCs w:val="22"/>
        </w:rPr>
        <w:t>Dos meses antes de finalizar el periodo comprendido se convocará a los interesados en postularse para que presenten su postulación y se pueda realizar la elección en los términos de los tiempos establecidos.</w:t>
      </w:r>
      <w:bookmarkEnd w:id="3"/>
    </w:p>
    <w:p w14:paraId="6C4BAFF5" w14:textId="77777777" w:rsidR="00747655" w:rsidRPr="00A16276" w:rsidRDefault="00747655" w:rsidP="00702815">
      <w:pPr>
        <w:pStyle w:val="Textoindependiente"/>
        <w:spacing w:line="252" w:lineRule="auto"/>
        <w:ind w:right="141"/>
        <w:jc w:val="both"/>
        <w:rPr>
          <w:rFonts w:ascii="Garamond" w:hAnsi="Garamond" w:cs="Arial"/>
          <w:w w:val="105"/>
          <w:sz w:val="22"/>
          <w:szCs w:val="22"/>
        </w:rPr>
      </w:pPr>
    </w:p>
    <w:p w14:paraId="2EAA3753" w14:textId="2651CF2E"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Al inicio de cada periodo del Consejo Local de Paz, Reconciliación, Convivencia y Transformación de Conflictos, la sociedad civil podrá elegir de manera transitoria </w:t>
      </w:r>
      <w:r w:rsidR="00CD65B8" w:rsidRPr="00A16276">
        <w:rPr>
          <w:rFonts w:ascii="Garamond" w:hAnsi="Garamond" w:cs="Arial"/>
          <w:w w:val="105"/>
          <w:sz w:val="22"/>
          <w:szCs w:val="22"/>
        </w:rPr>
        <w:t>el integrante</w:t>
      </w:r>
      <w:r w:rsidRPr="00A16276">
        <w:rPr>
          <w:rFonts w:ascii="Garamond" w:hAnsi="Garamond" w:cs="Arial"/>
          <w:w w:val="105"/>
          <w:sz w:val="22"/>
          <w:szCs w:val="22"/>
        </w:rPr>
        <w:t xml:space="preserve"> de la secretaría técnica para que dinamicen todo lo necesario durante un periodo que no supere los tres (3) primeros meses del periodo para el cual fue elegido el consejo.</w:t>
      </w:r>
    </w:p>
    <w:p w14:paraId="53194597"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B8F94EA" w14:textId="7FD34179"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 xml:space="preserve">Artículo 14. Comité Ejecutivo. </w:t>
      </w:r>
      <w:r w:rsidRPr="00A16276">
        <w:rPr>
          <w:rFonts w:ascii="Garamond" w:hAnsi="Garamond" w:cs="Arial"/>
          <w:w w:val="105"/>
          <w:sz w:val="22"/>
          <w:szCs w:val="22"/>
        </w:rPr>
        <w:t>El Comité Ejecutivo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D77AA8" w:rsidRPr="00A16276">
        <w:rPr>
          <w:rFonts w:ascii="Garamond" w:hAnsi="Garamond" w:cs="Arial"/>
          <w:w w:val="105"/>
          <w:sz w:val="22"/>
          <w:szCs w:val="22"/>
        </w:rPr>
        <w:t>Chapinero</w:t>
      </w:r>
      <w:r w:rsidRPr="00A16276">
        <w:rPr>
          <w:rFonts w:ascii="Garamond" w:hAnsi="Garamond" w:cs="Arial"/>
          <w:w w:val="105"/>
          <w:sz w:val="22"/>
          <w:szCs w:val="22"/>
        </w:rPr>
        <w:t xml:space="preserve"> es un órgano</w:t>
      </w:r>
      <w:r w:rsidR="17CFD36A" w:rsidRPr="00A16276">
        <w:rPr>
          <w:rFonts w:ascii="Garamond" w:hAnsi="Garamond" w:cs="Arial"/>
          <w:w w:val="105"/>
          <w:sz w:val="22"/>
          <w:szCs w:val="22"/>
        </w:rPr>
        <w:t xml:space="preserve"> asesor y</w:t>
      </w:r>
      <w:r w:rsidRPr="00A16276">
        <w:rPr>
          <w:rFonts w:ascii="Garamond" w:hAnsi="Garamond" w:cs="Arial"/>
          <w:w w:val="105"/>
          <w:sz w:val="22"/>
          <w:szCs w:val="22"/>
        </w:rPr>
        <w:t xml:space="preserve"> articulador de las decisiones del CLPRCTC</w:t>
      </w:r>
      <w:r w:rsidR="04623D82" w:rsidRPr="00A16276">
        <w:rPr>
          <w:rFonts w:ascii="Garamond" w:hAnsi="Garamond" w:cs="Arial"/>
          <w:w w:val="105"/>
          <w:sz w:val="22"/>
          <w:szCs w:val="22"/>
        </w:rPr>
        <w:t>, trabajara de manera articulada con la Secretaría Técnica</w:t>
      </w:r>
      <w:r w:rsidRPr="00A16276">
        <w:rPr>
          <w:rFonts w:ascii="Garamond" w:hAnsi="Garamond" w:cs="Arial"/>
          <w:w w:val="105"/>
          <w:sz w:val="22"/>
          <w:szCs w:val="22"/>
        </w:rPr>
        <w:t xml:space="preserve">, también a su cargo </w:t>
      </w:r>
      <w:r w:rsidR="0EDCDD9D" w:rsidRPr="00A16276">
        <w:rPr>
          <w:rFonts w:ascii="Garamond" w:hAnsi="Garamond" w:cs="Arial"/>
          <w:w w:val="105"/>
          <w:sz w:val="22"/>
          <w:szCs w:val="22"/>
        </w:rPr>
        <w:t xml:space="preserve">tendrá </w:t>
      </w:r>
      <w:r w:rsidRPr="00A16276">
        <w:rPr>
          <w:rFonts w:ascii="Garamond" w:hAnsi="Garamond" w:cs="Arial"/>
          <w:w w:val="105"/>
          <w:sz w:val="22"/>
          <w:szCs w:val="22"/>
        </w:rPr>
        <w:t xml:space="preserve">la ejecución de acciones afines a sus funciones que le asigne el </w:t>
      </w:r>
      <w:r w:rsidRPr="00A16276">
        <w:rPr>
          <w:rFonts w:ascii="Garamond" w:hAnsi="Garamond" w:cs="Arial"/>
          <w:w w:val="105"/>
          <w:sz w:val="22"/>
          <w:szCs w:val="22"/>
        </w:rPr>
        <w:lastRenderedPageBreak/>
        <w:t>CLPRCTC, previa aprobación del mismo CLPRCTC, siendo las principales las siguientes:</w:t>
      </w:r>
    </w:p>
    <w:p w14:paraId="1E508D6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34E8630" w14:textId="1DB5ACF8"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Apoyar gestiones para la consecución de recursos locales, distritales, nacionales e internacionales con destino al funcionamiento y actividades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D77AA8" w:rsidRPr="00A16276">
        <w:rPr>
          <w:rFonts w:ascii="Garamond" w:hAnsi="Garamond" w:cs="Arial"/>
          <w:w w:val="105"/>
          <w:sz w:val="22"/>
          <w:szCs w:val="22"/>
        </w:rPr>
        <w:t xml:space="preserve">Chapinero </w:t>
      </w:r>
      <w:r w:rsidRPr="00A16276">
        <w:rPr>
          <w:rFonts w:ascii="Garamond" w:hAnsi="Garamond" w:cs="Arial"/>
          <w:w w:val="105"/>
          <w:sz w:val="22"/>
          <w:szCs w:val="22"/>
        </w:rPr>
        <w:t>y el desarrollo de sus planes de trabajo.</w:t>
      </w:r>
    </w:p>
    <w:p w14:paraId="467E8F04" w14:textId="43EE80C9"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Reunirse por su propia iniciativa al menos quince días antes de cada sesión plenaria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D77AA8" w:rsidRPr="00A16276">
        <w:rPr>
          <w:rFonts w:ascii="Garamond" w:hAnsi="Garamond" w:cs="Arial"/>
          <w:w w:val="105"/>
          <w:sz w:val="22"/>
          <w:szCs w:val="22"/>
        </w:rPr>
        <w:t>Chapinero</w:t>
      </w:r>
      <w:r w:rsidRPr="00A16276">
        <w:rPr>
          <w:rFonts w:ascii="Garamond" w:hAnsi="Garamond" w:cs="Arial"/>
          <w:w w:val="105"/>
          <w:sz w:val="22"/>
          <w:szCs w:val="22"/>
        </w:rPr>
        <w:t xml:space="preserve"> y cuando lo considere necesario para coordinar y dinamizar las actividades de las Comisiones.</w:t>
      </w:r>
    </w:p>
    <w:p w14:paraId="00417369" w14:textId="416ACA40"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A solicitud del 40% de los miembros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D77AA8" w:rsidRPr="00A16276">
        <w:rPr>
          <w:rFonts w:ascii="Garamond" w:hAnsi="Garamond" w:cs="Arial"/>
          <w:w w:val="105"/>
          <w:sz w:val="22"/>
          <w:szCs w:val="22"/>
        </w:rPr>
        <w:t>Chapinero</w:t>
      </w:r>
      <w:r w:rsidRPr="00A16276">
        <w:rPr>
          <w:rFonts w:ascii="Garamond" w:hAnsi="Garamond" w:cs="Arial"/>
          <w:w w:val="105"/>
          <w:sz w:val="22"/>
          <w:szCs w:val="22"/>
        </w:rPr>
        <w:t xml:space="preserve"> (CLPRCTC), informar a la Secretaría Técnica para que convoque la realización de una sesión extraordinaria. </w:t>
      </w:r>
    </w:p>
    <w:p w14:paraId="69F52649" w14:textId="12BDE047"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Acompañar la ejecución de los planes de trabajo</w:t>
      </w:r>
      <w:r w:rsidR="1837C25C" w:rsidRPr="00A16276">
        <w:rPr>
          <w:rFonts w:ascii="Garamond" w:hAnsi="Garamond" w:cs="Arial"/>
          <w:w w:val="105"/>
          <w:sz w:val="22"/>
          <w:szCs w:val="22"/>
        </w:rPr>
        <w:t xml:space="preserve"> </w:t>
      </w:r>
      <w:r w:rsidRPr="00A16276">
        <w:rPr>
          <w:rFonts w:ascii="Garamond" w:hAnsi="Garamond" w:cs="Arial"/>
          <w:w w:val="105"/>
          <w:sz w:val="22"/>
          <w:szCs w:val="22"/>
        </w:rPr>
        <w:t>de las Comisiones con la participación activa de los coordinadores de las Comisiones acompañando las sesiones respectivamente.</w:t>
      </w:r>
    </w:p>
    <w:p w14:paraId="7CCA9FA0" w14:textId="77777777"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Apoyar la construcción en articulación de las Comisiones y la Secretaría Técnica, el plan de acción del Consejo Local, para consideración y aprobación en pleno del CLPRCTC, el cual incluirá el presupuesto para el funcionamiento del mismo.</w:t>
      </w:r>
    </w:p>
    <w:p w14:paraId="045AB4F0" w14:textId="111F3E04"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Solicitar a la Secretaría Técnica sesiones de apoyo y articulación c</w:t>
      </w:r>
      <w:r w:rsidR="0246139C" w:rsidRPr="00A16276">
        <w:rPr>
          <w:rFonts w:ascii="Garamond" w:hAnsi="Garamond" w:cs="Arial"/>
          <w:w w:val="105"/>
          <w:sz w:val="22"/>
          <w:szCs w:val="22"/>
        </w:rPr>
        <w:t xml:space="preserve">on el sistema de verdad, justicia y reparación. </w:t>
      </w:r>
    </w:p>
    <w:p w14:paraId="26DC1FC0" w14:textId="297726B8" w:rsidR="00702815" w:rsidRPr="00A16276" w:rsidRDefault="00702815" w:rsidP="00702815">
      <w:pPr>
        <w:pStyle w:val="Textoindependiente"/>
        <w:numPr>
          <w:ilvl w:val="0"/>
          <w:numId w:val="16"/>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Propender por la participación incidente de los co</w:t>
      </w:r>
      <w:r w:rsidR="00EC5000">
        <w:rPr>
          <w:rFonts w:ascii="Garamond" w:hAnsi="Garamond" w:cs="Arial"/>
          <w:w w:val="105"/>
          <w:sz w:val="22"/>
          <w:szCs w:val="22"/>
        </w:rPr>
        <w:t>nsejeros/as integrantes del CLPR</w:t>
      </w:r>
      <w:r w:rsidRPr="00A16276">
        <w:rPr>
          <w:rFonts w:ascii="Garamond" w:hAnsi="Garamond" w:cs="Arial"/>
          <w:w w:val="105"/>
          <w:sz w:val="22"/>
          <w:szCs w:val="22"/>
        </w:rPr>
        <w:t>CTC.</w:t>
      </w:r>
    </w:p>
    <w:p w14:paraId="633A2F9B" w14:textId="00C6A025" w:rsidR="643EAB66" w:rsidRPr="00A16276" w:rsidRDefault="643EAB66" w:rsidP="3B64C370">
      <w:pPr>
        <w:pStyle w:val="Textoindependiente"/>
        <w:numPr>
          <w:ilvl w:val="0"/>
          <w:numId w:val="16"/>
        </w:numPr>
        <w:spacing w:line="252" w:lineRule="auto"/>
        <w:ind w:right="141"/>
        <w:jc w:val="both"/>
        <w:rPr>
          <w:rFonts w:ascii="Garamond" w:hAnsi="Garamond" w:cs="Arial"/>
          <w:sz w:val="22"/>
          <w:szCs w:val="22"/>
        </w:rPr>
      </w:pPr>
      <w:r w:rsidRPr="00A16276">
        <w:rPr>
          <w:rFonts w:ascii="Garamond" w:hAnsi="Garamond" w:cs="Arial"/>
          <w:sz w:val="22"/>
          <w:szCs w:val="22"/>
        </w:rPr>
        <w:t>Y las demás q</w:t>
      </w:r>
      <w:r w:rsidR="00EC5000">
        <w:rPr>
          <w:rFonts w:ascii="Garamond" w:hAnsi="Garamond" w:cs="Arial"/>
          <w:sz w:val="22"/>
          <w:szCs w:val="22"/>
        </w:rPr>
        <w:t>ue le sean asignadas por el CLPR</w:t>
      </w:r>
      <w:r w:rsidRPr="00A16276">
        <w:rPr>
          <w:rFonts w:ascii="Garamond" w:hAnsi="Garamond" w:cs="Arial"/>
          <w:sz w:val="22"/>
          <w:szCs w:val="22"/>
        </w:rPr>
        <w:t>CTC de Chapinero.</w:t>
      </w:r>
    </w:p>
    <w:p w14:paraId="65BAC3F1" w14:textId="77777777" w:rsidR="00702815" w:rsidRPr="00A16276" w:rsidRDefault="00702815" w:rsidP="00702815">
      <w:pPr>
        <w:pStyle w:val="Textoindependiente"/>
        <w:spacing w:line="252" w:lineRule="auto"/>
        <w:ind w:left="720" w:right="141"/>
        <w:jc w:val="both"/>
        <w:rPr>
          <w:rFonts w:ascii="Garamond" w:hAnsi="Garamond" w:cs="Arial"/>
          <w:w w:val="105"/>
          <w:sz w:val="22"/>
          <w:szCs w:val="22"/>
        </w:rPr>
      </w:pPr>
    </w:p>
    <w:p w14:paraId="48FBE16C" w14:textId="62207BCF" w:rsidR="00702815" w:rsidRPr="00A16276" w:rsidRDefault="00702815" w:rsidP="3B64C370">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1. El Comité Ejecutivo Local estará compuesto</w:t>
      </w:r>
      <w:r w:rsidR="42C7759B" w:rsidRPr="00A16276">
        <w:rPr>
          <w:rFonts w:ascii="Garamond" w:hAnsi="Garamond" w:cs="Arial"/>
          <w:w w:val="105"/>
          <w:sz w:val="22"/>
          <w:szCs w:val="22"/>
        </w:rPr>
        <w:t xml:space="preserve"> por </w:t>
      </w:r>
      <w:r w:rsidRPr="00A16276">
        <w:rPr>
          <w:rFonts w:ascii="Garamond" w:hAnsi="Garamond" w:cs="Arial"/>
          <w:w w:val="105"/>
          <w:sz w:val="22"/>
          <w:szCs w:val="22"/>
        </w:rPr>
        <w:t>miembros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B356135" w:rsidRPr="00A16276">
        <w:rPr>
          <w:rFonts w:ascii="Garamond" w:hAnsi="Garamond" w:cs="Arial"/>
          <w:w w:val="105"/>
          <w:sz w:val="22"/>
          <w:szCs w:val="22"/>
        </w:rPr>
        <w:t>Chapinero</w:t>
      </w:r>
      <w:r w:rsidRPr="00A16276">
        <w:rPr>
          <w:rFonts w:ascii="Garamond" w:hAnsi="Garamond" w:cs="Arial"/>
          <w:w w:val="105"/>
          <w:sz w:val="22"/>
          <w:szCs w:val="22"/>
        </w:rPr>
        <w:t xml:space="preserve"> de la siguiente manera:</w:t>
      </w:r>
      <w:r w:rsidR="63552A13" w:rsidRPr="00A16276">
        <w:rPr>
          <w:rFonts w:ascii="Garamond" w:hAnsi="Garamond" w:cs="Arial"/>
          <w:w w:val="105"/>
          <w:sz w:val="22"/>
          <w:szCs w:val="22"/>
        </w:rPr>
        <w:t xml:space="preserve"> un (1) deleg</w:t>
      </w:r>
      <w:r w:rsidR="291C79DE" w:rsidRPr="00A16276">
        <w:rPr>
          <w:rFonts w:ascii="Garamond" w:hAnsi="Garamond" w:cs="Arial"/>
          <w:w w:val="105"/>
          <w:sz w:val="22"/>
          <w:szCs w:val="22"/>
        </w:rPr>
        <w:t xml:space="preserve">ado de los </w:t>
      </w:r>
      <w:r w:rsidRPr="00A16276">
        <w:rPr>
          <w:rFonts w:ascii="Garamond" w:hAnsi="Garamond" w:cs="Arial"/>
          <w:w w:val="105"/>
          <w:sz w:val="22"/>
          <w:szCs w:val="22"/>
        </w:rPr>
        <w:t>representante</w:t>
      </w:r>
      <w:r w:rsidR="00BD6CC9" w:rsidRPr="00A16276">
        <w:rPr>
          <w:rFonts w:ascii="Garamond" w:hAnsi="Garamond" w:cs="Arial"/>
          <w:w w:val="105"/>
          <w:sz w:val="22"/>
          <w:szCs w:val="22"/>
        </w:rPr>
        <w:t>s por la sociedad civil; un (1</w:t>
      </w:r>
      <w:r w:rsidRPr="00A16276">
        <w:rPr>
          <w:rFonts w:ascii="Garamond" w:hAnsi="Garamond" w:cs="Arial"/>
          <w:w w:val="105"/>
          <w:sz w:val="22"/>
          <w:szCs w:val="22"/>
        </w:rPr>
        <w:t>)</w:t>
      </w:r>
      <w:r w:rsidR="0633BA29" w:rsidRPr="00A16276">
        <w:rPr>
          <w:rFonts w:ascii="Garamond" w:hAnsi="Garamond" w:cs="Arial"/>
          <w:w w:val="105"/>
          <w:sz w:val="22"/>
          <w:szCs w:val="22"/>
        </w:rPr>
        <w:t xml:space="preserve"> delegado</w:t>
      </w:r>
      <w:r w:rsidRPr="00A16276">
        <w:rPr>
          <w:rFonts w:ascii="Garamond" w:hAnsi="Garamond" w:cs="Arial"/>
          <w:w w:val="105"/>
          <w:sz w:val="22"/>
          <w:szCs w:val="22"/>
        </w:rPr>
        <w:t xml:space="preserve"> por la institucionalidad; un (l) </w:t>
      </w:r>
      <w:r w:rsidR="15EC63FC" w:rsidRPr="00A16276">
        <w:rPr>
          <w:rFonts w:ascii="Garamond" w:hAnsi="Garamond" w:cs="Arial"/>
          <w:w w:val="105"/>
          <w:sz w:val="22"/>
          <w:szCs w:val="22"/>
        </w:rPr>
        <w:t xml:space="preserve">delegado de </w:t>
      </w:r>
      <w:r w:rsidRPr="00A16276">
        <w:rPr>
          <w:rFonts w:ascii="Garamond" w:hAnsi="Garamond" w:cs="Arial"/>
          <w:w w:val="105"/>
          <w:sz w:val="22"/>
          <w:szCs w:val="22"/>
        </w:rPr>
        <w:t xml:space="preserve">los </w:t>
      </w:r>
      <w:r w:rsidR="00BD6CC9" w:rsidRPr="00A16276">
        <w:rPr>
          <w:rFonts w:ascii="Garamond" w:hAnsi="Garamond" w:cs="Arial"/>
          <w:w w:val="105"/>
          <w:sz w:val="22"/>
          <w:szCs w:val="22"/>
        </w:rPr>
        <w:t>invitados permanentes</w:t>
      </w:r>
      <w:r w:rsidR="52EA91B4" w:rsidRPr="00A16276">
        <w:rPr>
          <w:rFonts w:ascii="Garamond" w:hAnsi="Garamond" w:cs="Arial"/>
          <w:w w:val="105"/>
          <w:sz w:val="22"/>
          <w:szCs w:val="22"/>
        </w:rPr>
        <w:t xml:space="preserve"> y un (1) delegado de cada una de las </w:t>
      </w:r>
      <w:r w:rsidR="00EC5000">
        <w:rPr>
          <w:rFonts w:ascii="Garamond" w:hAnsi="Garamond" w:cs="Arial"/>
          <w:w w:val="105"/>
          <w:sz w:val="22"/>
          <w:szCs w:val="22"/>
        </w:rPr>
        <w:t>comisiones que conformen el CLPR</w:t>
      </w:r>
      <w:r w:rsidR="52EA91B4" w:rsidRPr="00A16276">
        <w:rPr>
          <w:rFonts w:ascii="Garamond" w:hAnsi="Garamond" w:cs="Arial"/>
          <w:w w:val="105"/>
          <w:sz w:val="22"/>
          <w:szCs w:val="22"/>
        </w:rPr>
        <w:t>CTC</w:t>
      </w:r>
      <w:r w:rsidR="400C9B6A" w:rsidRPr="00A16276">
        <w:rPr>
          <w:rFonts w:ascii="Garamond" w:hAnsi="Garamond" w:cs="Arial"/>
          <w:w w:val="105"/>
          <w:sz w:val="22"/>
          <w:szCs w:val="22"/>
        </w:rPr>
        <w:t>.</w:t>
      </w:r>
      <w:r w:rsidRPr="00A16276">
        <w:rPr>
          <w:rFonts w:ascii="Garamond" w:hAnsi="Garamond" w:cs="Arial"/>
          <w:w w:val="105"/>
          <w:sz w:val="22"/>
          <w:szCs w:val="22"/>
        </w:rPr>
        <w:t xml:space="preserve"> Se debe garantizar la participación equitativa de las mujeres, de conformidad con lo dispuesto en el artículo 7 del Acuerdo Distrital 809 de 2021.</w:t>
      </w:r>
    </w:p>
    <w:p w14:paraId="65627D9E" w14:textId="3062F551" w:rsidR="00702815" w:rsidRPr="00A16276" w:rsidRDefault="00702815" w:rsidP="00702815">
      <w:pPr>
        <w:pStyle w:val="Textoindependiente"/>
        <w:spacing w:line="252" w:lineRule="auto"/>
        <w:ind w:right="141"/>
        <w:jc w:val="both"/>
        <w:rPr>
          <w:rFonts w:ascii="Garamond" w:hAnsi="Garamond" w:cs="Arial"/>
          <w:w w:val="105"/>
          <w:sz w:val="22"/>
          <w:szCs w:val="22"/>
        </w:rPr>
      </w:pPr>
    </w:p>
    <w:p w14:paraId="0E79F710" w14:textId="45C06D3B"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2. En cuanto a la </w:t>
      </w:r>
      <w:r w:rsidR="48B295A7" w:rsidRPr="00A16276">
        <w:rPr>
          <w:rFonts w:ascii="Garamond" w:hAnsi="Garamond" w:cs="Arial"/>
          <w:w w:val="105"/>
          <w:sz w:val="22"/>
          <w:szCs w:val="22"/>
        </w:rPr>
        <w:t xml:space="preserve">conformación </w:t>
      </w:r>
      <w:r w:rsidRPr="00A16276">
        <w:rPr>
          <w:rFonts w:ascii="Garamond" w:hAnsi="Garamond" w:cs="Arial"/>
          <w:w w:val="105"/>
          <w:sz w:val="22"/>
          <w:szCs w:val="22"/>
        </w:rPr>
        <w:t>del Comité Ejecutivo Local, corresponde al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D77AA8" w:rsidRPr="00A16276">
        <w:rPr>
          <w:rFonts w:ascii="Garamond" w:hAnsi="Garamond" w:cs="Arial"/>
          <w:w w:val="105"/>
          <w:sz w:val="22"/>
          <w:szCs w:val="22"/>
        </w:rPr>
        <w:t>Chapinero</w:t>
      </w:r>
      <w:r w:rsidRPr="00A16276">
        <w:rPr>
          <w:rFonts w:ascii="Garamond" w:hAnsi="Garamond" w:cs="Arial"/>
          <w:w w:val="105"/>
          <w:sz w:val="22"/>
          <w:szCs w:val="22"/>
        </w:rPr>
        <w:t xml:space="preserve"> ratificar </w:t>
      </w:r>
      <w:r w:rsidR="583034EB" w:rsidRPr="00A16276">
        <w:rPr>
          <w:rFonts w:ascii="Garamond" w:hAnsi="Garamond" w:cs="Arial"/>
          <w:w w:val="105"/>
          <w:sz w:val="22"/>
          <w:szCs w:val="22"/>
        </w:rPr>
        <w:t xml:space="preserve">que sus </w:t>
      </w:r>
      <w:r w:rsidRPr="00A16276">
        <w:rPr>
          <w:rFonts w:ascii="Garamond" w:hAnsi="Garamond" w:cs="Arial"/>
          <w:w w:val="105"/>
          <w:sz w:val="22"/>
          <w:szCs w:val="22"/>
        </w:rPr>
        <w:t>representantes</w:t>
      </w:r>
      <w:r w:rsidR="2CE93373" w:rsidRPr="00A16276">
        <w:rPr>
          <w:rFonts w:ascii="Garamond" w:hAnsi="Garamond" w:cs="Arial"/>
          <w:w w:val="105"/>
          <w:sz w:val="22"/>
          <w:szCs w:val="22"/>
        </w:rPr>
        <w:t xml:space="preserve"> tengan asiento en el </w:t>
      </w:r>
      <w:r w:rsidR="2CE93373" w:rsidRPr="00A16276">
        <w:rPr>
          <w:rFonts w:ascii="Garamond" w:hAnsi="Garamond" w:cs="Arial"/>
          <w:sz w:val="22"/>
          <w:szCs w:val="22"/>
        </w:rPr>
        <w:t xml:space="preserve">CLPRCTC y cumplan con los criterios de: </w:t>
      </w:r>
      <w:r w:rsidRPr="00A16276">
        <w:rPr>
          <w:rFonts w:ascii="Garamond" w:hAnsi="Garamond" w:cs="Arial"/>
          <w:w w:val="105"/>
          <w:sz w:val="22"/>
          <w:szCs w:val="22"/>
        </w:rPr>
        <w:t>paridad, pluralidad sectorial, enfoque diferencial y multiculturalidad.</w:t>
      </w:r>
    </w:p>
    <w:p w14:paraId="2B1713C1" w14:textId="592FCDCB" w:rsidR="00702815" w:rsidRPr="00A16276" w:rsidRDefault="00702815" w:rsidP="00702815">
      <w:pPr>
        <w:pStyle w:val="Textoindependiente"/>
        <w:spacing w:line="252" w:lineRule="auto"/>
        <w:ind w:right="141"/>
        <w:jc w:val="both"/>
        <w:rPr>
          <w:rFonts w:ascii="Garamond" w:hAnsi="Garamond" w:cs="Arial"/>
          <w:w w:val="105"/>
          <w:sz w:val="22"/>
          <w:szCs w:val="22"/>
        </w:rPr>
      </w:pPr>
    </w:p>
    <w:p w14:paraId="2F5D9833" w14:textId="0EAEC6F5"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3. Respecto al periodo de los miembros del Comité Ejecutivo Local, estos desempeñarán sus funciones por un periodo de un (1) año. En caso de reemplazo definitivo de alguno de los representantes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durante su ejercicio en el Comité Ejecutivo Local, deberá ser reemplazado por la respectiva instancia, y su representación ratificada por el CLPRCTC.</w:t>
      </w:r>
    </w:p>
    <w:p w14:paraId="34A4A223"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2AECE8B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 xml:space="preserve">Artículo 15. Controversias sobre designación de representantes. </w:t>
      </w:r>
      <w:r w:rsidRPr="00A16276">
        <w:rPr>
          <w:rFonts w:ascii="Garamond" w:hAnsi="Garamond" w:cs="Arial"/>
          <w:w w:val="105"/>
          <w:sz w:val="22"/>
          <w:szCs w:val="22"/>
        </w:rPr>
        <w:t>El Comité de Ética resolverá y tramitará las controversias, de conformidad con lo dispuesto en el artículo 19 del presente reglamento.</w:t>
      </w:r>
    </w:p>
    <w:p w14:paraId="5DA97433" w14:textId="77777777" w:rsidR="00702815" w:rsidRPr="00A16276" w:rsidRDefault="00702815" w:rsidP="00702815">
      <w:pPr>
        <w:pStyle w:val="Textoindependiente"/>
        <w:spacing w:line="252" w:lineRule="auto"/>
        <w:ind w:right="141"/>
        <w:jc w:val="both"/>
        <w:rPr>
          <w:rFonts w:ascii="Garamond" w:hAnsi="Garamond" w:cs="Arial"/>
          <w:b/>
          <w:w w:val="105"/>
          <w:sz w:val="22"/>
          <w:szCs w:val="22"/>
        </w:rPr>
      </w:pPr>
    </w:p>
    <w:p w14:paraId="48DBA4B0" w14:textId="67184C8A"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 xml:space="preserve">Artículo 16. Causales que originan el reemplazo de las y los consejeros. </w:t>
      </w:r>
      <w:r w:rsidRPr="00A16276">
        <w:rPr>
          <w:rFonts w:ascii="Garamond" w:hAnsi="Garamond" w:cs="Arial"/>
          <w:w w:val="105"/>
          <w:sz w:val="22"/>
          <w:szCs w:val="22"/>
        </w:rPr>
        <w:t xml:space="preserve">De conformidad con el presente reglamento, se resuelve que las causales que determinan el reemplazo de cualquiera de las y los miembros del Consejo Local de Paz, Reconciliación, Convivencia y Transformación de Conflictos de la Localidad de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son:</w:t>
      </w:r>
    </w:p>
    <w:p w14:paraId="2D49DDD0"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5CF414B" w14:textId="77777777" w:rsidR="00702815" w:rsidRPr="00A16276" w:rsidRDefault="00702815" w:rsidP="00702815">
      <w:pPr>
        <w:pStyle w:val="Textoindependiente"/>
        <w:numPr>
          <w:ilvl w:val="0"/>
          <w:numId w:val="17"/>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 muerte del representante.</w:t>
      </w:r>
    </w:p>
    <w:p w14:paraId="7B088DB8" w14:textId="77777777" w:rsidR="00702815" w:rsidRPr="00A16276" w:rsidRDefault="00702815" w:rsidP="00702815">
      <w:pPr>
        <w:pStyle w:val="Textoindependiente"/>
        <w:numPr>
          <w:ilvl w:val="0"/>
          <w:numId w:val="17"/>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 comunicación escrita del sector respectivo, en el caso de los delegados, en la cual manifieste su decisión de reemplazar el actual representante.</w:t>
      </w:r>
    </w:p>
    <w:p w14:paraId="1231C3E2" w14:textId="77777777" w:rsidR="00702815" w:rsidRPr="00A16276" w:rsidRDefault="00702815" w:rsidP="00702815">
      <w:pPr>
        <w:pStyle w:val="Textoindependiente"/>
        <w:numPr>
          <w:ilvl w:val="0"/>
          <w:numId w:val="17"/>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 renuncia irrevocable por parte del consejero/a.</w:t>
      </w:r>
    </w:p>
    <w:p w14:paraId="1A346848" w14:textId="77777777" w:rsidR="00702815" w:rsidRPr="00A16276" w:rsidRDefault="00702815" w:rsidP="00702815">
      <w:pPr>
        <w:pStyle w:val="Textoindependiente"/>
        <w:numPr>
          <w:ilvl w:val="0"/>
          <w:numId w:val="17"/>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Por decisión judicial o acto administrativo en firme relacionado con cualquier inconsistencia o falsedad en la información suministrada con relación a su postulación y nombramiento como consejero/a.</w:t>
      </w:r>
    </w:p>
    <w:p w14:paraId="590A88BA" w14:textId="77777777" w:rsidR="00702815" w:rsidRPr="00A16276" w:rsidRDefault="00702815" w:rsidP="00702815">
      <w:pPr>
        <w:pStyle w:val="Textoindependiente"/>
        <w:numPr>
          <w:ilvl w:val="0"/>
          <w:numId w:val="17"/>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Por decisión del Comité de Ética, Convivencia y Veeduría Interna frente al incumplimiento de las responsabilidades que asumen como consejeros/as</w:t>
      </w:r>
    </w:p>
    <w:p w14:paraId="4B824584"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FB1A5A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1. Se podrá nombrar reemplazo del representante de manera temporal o definitiva en el caso de los consejeros/as delegados/as.</w:t>
      </w:r>
    </w:p>
    <w:p w14:paraId="3D2DDE0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23AC6A66"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2. El reemplazo de representante no podrá permanecer más del periodo faltante para ejercer como consejero/a, el cual corresponde al periodo de elección.</w:t>
      </w:r>
    </w:p>
    <w:p w14:paraId="287A7E1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E43B9DA" w14:textId="33EBEBC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3. El reemplazo de representante ingresará en </w:t>
      </w:r>
      <w:r w:rsidR="7E6A9098" w:rsidRPr="00A16276">
        <w:rPr>
          <w:rFonts w:ascii="Garamond" w:hAnsi="Garamond" w:cs="Arial"/>
          <w:w w:val="105"/>
          <w:sz w:val="22"/>
          <w:szCs w:val="22"/>
        </w:rPr>
        <w:t xml:space="preserve">el mismo sector </w:t>
      </w:r>
      <w:r w:rsidRPr="00A16276">
        <w:rPr>
          <w:rFonts w:ascii="Garamond" w:hAnsi="Garamond" w:cs="Arial"/>
          <w:w w:val="105"/>
          <w:sz w:val="22"/>
          <w:szCs w:val="22"/>
        </w:rPr>
        <w:t>de participación dentro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donde se encontraba el consejero/a </w:t>
      </w:r>
      <w:proofErr w:type="spellStart"/>
      <w:r w:rsidRPr="00A16276">
        <w:rPr>
          <w:rFonts w:ascii="Garamond" w:hAnsi="Garamond" w:cs="Arial"/>
          <w:w w:val="105"/>
          <w:sz w:val="22"/>
          <w:szCs w:val="22"/>
        </w:rPr>
        <w:t>a</w:t>
      </w:r>
      <w:proofErr w:type="spellEnd"/>
      <w:r w:rsidRPr="00A16276">
        <w:rPr>
          <w:rFonts w:ascii="Garamond" w:hAnsi="Garamond" w:cs="Arial"/>
          <w:w w:val="105"/>
          <w:sz w:val="22"/>
          <w:szCs w:val="22"/>
        </w:rPr>
        <w:t xml:space="preserve"> reemplazar.</w:t>
      </w:r>
    </w:p>
    <w:p w14:paraId="073DD251"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69BA131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4. En las situaciones nombradas en el numeral 5 del presente artículo siempre se seguirá el respeto por los derechos fundamentales, por el debido proceso, la mediación como mecanismo de resolución de conflictos y los principios generales de la justicia restaurativa.</w:t>
      </w:r>
    </w:p>
    <w:p w14:paraId="227C2763"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FFFD15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5. El Comité de Ética, Convivencia y Veeduría Interna y el Comité Ejecutivo, realizara el seguimiento a la participación activa y permanente de las y los consejeros, y presentara un informe periódico de faltas al reglamento interno, en cada sesión ordinaria. Adicionalmente, este Comité tiene la facultad de generar comunicados, llamados de atención y alertas frente a la participación incidente de cada consejero/a y reportara a cada institución, organismos colegiados, órganos de control permanente y sociedad civil para ratificar o delegar a su representante. </w:t>
      </w:r>
    </w:p>
    <w:p w14:paraId="640FB2C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494B5064" w14:textId="07E23266"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17. Comisiones.</w:t>
      </w:r>
      <w:r w:rsidRPr="00A16276">
        <w:rPr>
          <w:rFonts w:ascii="Garamond" w:hAnsi="Garamond" w:cs="Arial"/>
          <w:w w:val="105"/>
          <w:sz w:val="22"/>
          <w:szCs w:val="22"/>
        </w:rPr>
        <w:t xml:space="preserve"> Las Comisiones se crean de tal forma que cada sector pueda tener una amplia participación e incidencia dentro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CA568F" w:rsidRPr="00A16276">
        <w:rPr>
          <w:rFonts w:ascii="Garamond" w:hAnsi="Garamond" w:cs="Arial"/>
          <w:w w:val="105"/>
          <w:sz w:val="22"/>
          <w:szCs w:val="22"/>
        </w:rPr>
        <w:t xml:space="preserve">Chapinero, </w:t>
      </w:r>
      <w:r w:rsidRPr="00A16276">
        <w:rPr>
          <w:rFonts w:ascii="Garamond" w:hAnsi="Garamond" w:cs="Arial"/>
          <w:w w:val="105"/>
          <w:sz w:val="22"/>
          <w:szCs w:val="22"/>
        </w:rPr>
        <w:t>así como las afinidades con la temática de las mismas</w:t>
      </w:r>
      <w:r w:rsidR="2CFAA4A9" w:rsidRPr="00A16276">
        <w:rPr>
          <w:rFonts w:ascii="Garamond" w:hAnsi="Garamond" w:cs="Arial"/>
          <w:w w:val="105"/>
          <w:sz w:val="22"/>
          <w:szCs w:val="22"/>
        </w:rPr>
        <w:t xml:space="preserve"> teniendo en cuenta las particularidades de la localidad.</w:t>
      </w:r>
    </w:p>
    <w:p w14:paraId="6957F813"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6ED4D262" w14:textId="025D0696"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Todos los integrantes </w:t>
      </w:r>
      <w:r w:rsidR="5C7B0E23" w:rsidRPr="00A16276">
        <w:rPr>
          <w:rFonts w:ascii="Garamond" w:hAnsi="Garamond" w:cs="Arial"/>
          <w:sz w:val="22"/>
          <w:szCs w:val="22"/>
        </w:rPr>
        <w:t xml:space="preserve">(instituciones y sociedad civil) </w:t>
      </w:r>
      <w:r w:rsidRPr="00A16276">
        <w:rPr>
          <w:rFonts w:ascii="Garamond" w:hAnsi="Garamond" w:cs="Arial"/>
          <w:w w:val="105"/>
          <w:sz w:val="22"/>
          <w:szCs w:val="22"/>
        </w:rPr>
        <w:t xml:space="preserve">del Consejo Local de Paz, Reconciliación, Convivencia y Transformación de Conflictos de la localidad de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harán parte de una (1) de las Comisiones de manera libre, las mismas tienen la facultad, una vez constituidas, de </w:t>
      </w:r>
      <w:proofErr w:type="spellStart"/>
      <w:r w:rsidRPr="00A16276">
        <w:rPr>
          <w:rFonts w:ascii="Garamond" w:hAnsi="Garamond" w:cs="Arial"/>
          <w:w w:val="105"/>
          <w:sz w:val="22"/>
          <w:szCs w:val="22"/>
        </w:rPr>
        <w:t>autoconvocarse</w:t>
      </w:r>
      <w:proofErr w:type="spellEnd"/>
      <w:r w:rsidRPr="00A16276">
        <w:rPr>
          <w:rFonts w:ascii="Garamond" w:hAnsi="Garamond" w:cs="Arial"/>
          <w:w w:val="105"/>
          <w:sz w:val="22"/>
          <w:szCs w:val="22"/>
        </w:rPr>
        <w:t>, de igual manera, llevar propuestas a la Secretaría Técnica del CLPRCTC</w:t>
      </w:r>
      <w:r w:rsidR="4AE763C8" w:rsidRPr="00A16276">
        <w:rPr>
          <w:rFonts w:ascii="Garamond" w:hAnsi="Garamond" w:cs="Arial"/>
          <w:w w:val="105"/>
          <w:sz w:val="22"/>
          <w:szCs w:val="22"/>
        </w:rPr>
        <w:t xml:space="preserve"> y al Comité Ejecutivo</w:t>
      </w:r>
      <w:r w:rsidRPr="00A16276">
        <w:rPr>
          <w:rFonts w:ascii="Garamond" w:hAnsi="Garamond" w:cs="Arial"/>
          <w:w w:val="105"/>
          <w:sz w:val="22"/>
          <w:szCs w:val="22"/>
        </w:rPr>
        <w:t>. Las comisiones serán las orientadas a impulsar y formular propuestas en las líneas temáticas estratégicas que se establezcan dentro del plan de acción.</w:t>
      </w:r>
    </w:p>
    <w:p w14:paraId="7597DF80"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E6632E6"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Por lo anterior, en el marco de la expedición del presente reglamento se crean las siguientes comisiones:</w:t>
      </w:r>
    </w:p>
    <w:p w14:paraId="11BB9612"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6D47B42E" w14:textId="77777777" w:rsidR="00EC5000" w:rsidRPr="00E1526F" w:rsidRDefault="00EC5000" w:rsidP="00EC5000">
      <w:pPr>
        <w:pStyle w:val="Textoindependiente"/>
        <w:numPr>
          <w:ilvl w:val="0"/>
          <w:numId w:val="19"/>
        </w:numPr>
        <w:spacing w:line="252" w:lineRule="auto"/>
        <w:ind w:right="141"/>
        <w:jc w:val="both"/>
        <w:rPr>
          <w:w w:val="105"/>
        </w:rPr>
      </w:pPr>
      <w:r w:rsidRPr="002B54A2">
        <w:rPr>
          <w:w w:val="105"/>
        </w:rPr>
        <w:t>Diálogo Social, Participación y articulación para la paz Reconciliación y la Convivencia</w:t>
      </w:r>
    </w:p>
    <w:p w14:paraId="72D848C3" w14:textId="77777777" w:rsidR="00EC5000" w:rsidRPr="002B54A2" w:rsidRDefault="00EC5000" w:rsidP="00EC5000">
      <w:pPr>
        <w:pStyle w:val="Textoindependiente"/>
        <w:numPr>
          <w:ilvl w:val="0"/>
          <w:numId w:val="19"/>
        </w:numPr>
        <w:spacing w:line="252" w:lineRule="auto"/>
        <w:ind w:right="141"/>
        <w:jc w:val="both"/>
        <w:rPr>
          <w:w w:val="105"/>
        </w:rPr>
      </w:pPr>
      <w:r w:rsidRPr="002B54A2">
        <w:rPr>
          <w:w w:val="105"/>
        </w:rPr>
        <w:t>Educación, arte, deporte y Cultura para la Paz, Reconciliación y Convivencia.</w:t>
      </w:r>
    </w:p>
    <w:p w14:paraId="7BB85C18" w14:textId="77777777" w:rsidR="00702815" w:rsidRPr="00A16276" w:rsidRDefault="00702815" w:rsidP="00702815">
      <w:pPr>
        <w:pStyle w:val="Textoindependiente"/>
        <w:spacing w:line="252" w:lineRule="auto"/>
        <w:ind w:left="720" w:right="141"/>
        <w:jc w:val="both"/>
        <w:rPr>
          <w:rFonts w:ascii="Garamond" w:hAnsi="Garamond" w:cs="Arial"/>
          <w:w w:val="105"/>
          <w:sz w:val="22"/>
          <w:szCs w:val="22"/>
        </w:rPr>
      </w:pPr>
    </w:p>
    <w:p w14:paraId="13098C74" w14:textId="5EDA4C9B"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lastRenderedPageBreak/>
        <w:t>Parágrafo 1. Será transversal a todas las comisiones el impulso y verificación del cumplimiento dentro de la localidad de la dimensión reparadora y dimensión preventiva de las garantías de no repetición.</w:t>
      </w:r>
      <w:r w:rsidR="00BD6CC9" w:rsidRPr="00A16276">
        <w:rPr>
          <w:rFonts w:ascii="Garamond" w:hAnsi="Garamond" w:cs="Arial"/>
          <w:w w:val="105"/>
          <w:sz w:val="22"/>
          <w:szCs w:val="22"/>
        </w:rPr>
        <w:t xml:space="preserve"> </w:t>
      </w:r>
      <w:r w:rsidRPr="00A16276">
        <w:rPr>
          <w:rFonts w:ascii="Garamond" w:hAnsi="Garamond" w:cs="Arial"/>
          <w:w w:val="105"/>
          <w:sz w:val="22"/>
          <w:szCs w:val="22"/>
        </w:rPr>
        <w:t>El periodo de conformación de la comisión será por dos (2) años, una vez cumplido, deberá convocarse nuevamente para su conformación. Los consejeros/as en cada comisión podrán continuar en la misma por un periodo superior.</w:t>
      </w:r>
    </w:p>
    <w:p w14:paraId="705DECE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E55F437" w14:textId="5C68BEF0"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Cada comisión deberá estar integrada por un número m</w:t>
      </w:r>
      <w:r w:rsidR="00176CC9">
        <w:rPr>
          <w:rFonts w:ascii="Garamond" w:hAnsi="Garamond" w:cs="Arial"/>
          <w:w w:val="105"/>
          <w:sz w:val="22"/>
          <w:szCs w:val="22"/>
        </w:rPr>
        <w:t xml:space="preserve">ínimo de tres (3) consejeros/as. </w:t>
      </w:r>
      <w:r w:rsidRPr="00A16276">
        <w:rPr>
          <w:rFonts w:ascii="Garamond" w:hAnsi="Garamond" w:cs="Arial"/>
          <w:w w:val="105"/>
          <w:sz w:val="22"/>
          <w:szCs w:val="22"/>
        </w:rPr>
        <w:t>La institucionalidad delegará de manera autónoma sus representantes en las distintas comisiones</w:t>
      </w:r>
      <w:r w:rsidR="0D01507A" w:rsidRPr="00A16276">
        <w:rPr>
          <w:rFonts w:ascii="Garamond" w:hAnsi="Garamond" w:cs="Arial"/>
          <w:w w:val="105"/>
          <w:sz w:val="22"/>
          <w:szCs w:val="22"/>
        </w:rPr>
        <w:t>.</w:t>
      </w:r>
    </w:p>
    <w:p w14:paraId="2286D8E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2A3B86C9"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Cada comisión establecerá su reglamentación interna en concordancia con el presente reglamento.</w:t>
      </w:r>
    </w:p>
    <w:p w14:paraId="48AE8C5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Se podrán conformar las Comisiones que se consideren pertinentes, así mismo Comisiones transitorias creadas por un breve periodo de tiempo en el caso que se considere pertinente para tratar un tema del cual no tengan concebido las Comisiones ya creadas.</w:t>
      </w:r>
    </w:p>
    <w:p w14:paraId="6B4A855F"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24EB8E51" w14:textId="5C8818DF"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Artículo 18. Comisiones Transitorias Consultivas</w:t>
      </w:r>
      <w:r w:rsidRPr="00A16276">
        <w:rPr>
          <w:rFonts w:ascii="Garamond" w:hAnsi="Garamond" w:cs="Arial"/>
          <w:w w:val="105"/>
          <w:sz w:val="22"/>
          <w:szCs w:val="22"/>
        </w:rPr>
        <w:t xml:space="preserve">. Las Comisiones Transitorias Consultivas se conformarán y se destinarán como apoyo del Consejo Local de Paz, Reconciliación, Convivencia y Transformación de Conflictos de la Localidad de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cuando se considere necesario para la realización de acciones o actividades en las que se examine su necesidad, por tal motivo pueden estar involucrados terceros a este cuerpo consultivo incluyendo académicos, universitarios, profesionales en áreas específicas y cualquier tercero que se vea involucrado con la acción a desarrollar. El Cuerpo Consultivo no tendrá ninguna facultad de carácter vinculante para el CLPRCTC.</w:t>
      </w:r>
    </w:p>
    <w:p w14:paraId="7BBF7630"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B261B8D" w14:textId="73C8A441" w:rsidR="00702815" w:rsidRPr="00A16276" w:rsidRDefault="00702815" w:rsidP="00702815">
      <w:pPr>
        <w:pStyle w:val="Textoindependiente"/>
        <w:spacing w:line="252" w:lineRule="auto"/>
        <w:ind w:right="141"/>
        <w:jc w:val="both"/>
        <w:rPr>
          <w:rFonts w:ascii="Garamond" w:hAnsi="Garamond" w:cs="Arial"/>
          <w:w w:val="105"/>
          <w:sz w:val="22"/>
          <w:szCs w:val="22"/>
        </w:rPr>
      </w:pPr>
      <w:bookmarkStart w:id="4" w:name="_Int_dbM61QAb"/>
      <w:bookmarkStart w:id="5" w:name="_Int_42vtWcCb"/>
      <w:r w:rsidRPr="00A16276">
        <w:rPr>
          <w:rFonts w:ascii="Garamond" w:hAnsi="Garamond" w:cs="Arial"/>
          <w:w w:val="105"/>
          <w:sz w:val="22"/>
          <w:szCs w:val="22"/>
        </w:rPr>
        <w:t>El Comité Ejecutivo Local en el marco de sus funciones como espacio articulador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podrá solicitar la creación de las comisiones transitorias consultivas ante la Secretaría Técnica, la cual, teniendo en cuenta la necesidad de su creación podrá aprobarla</w:t>
      </w:r>
      <w:r w:rsidR="6DD944DC" w:rsidRPr="00A16276">
        <w:rPr>
          <w:rFonts w:ascii="Garamond" w:hAnsi="Garamond" w:cs="Arial"/>
          <w:w w:val="105"/>
          <w:sz w:val="22"/>
          <w:szCs w:val="22"/>
        </w:rPr>
        <w:t xml:space="preserve"> sometiendo al plenario en sesión ordinaria.</w:t>
      </w:r>
      <w:bookmarkEnd w:id="4"/>
      <w:r w:rsidR="6DD944DC" w:rsidRPr="00A16276">
        <w:rPr>
          <w:rFonts w:ascii="Garamond" w:hAnsi="Garamond" w:cs="Arial"/>
          <w:w w:val="105"/>
          <w:sz w:val="22"/>
          <w:szCs w:val="22"/>
        </w:rPr>
        <w:t xml:space="preserve"> </w:t>
      </w:r>
      <w:bookmarkEnd w:id="5"/>
    </w:p>
    <w:p w14:paraId="7FFBE3D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D606D11" w14:textId="51128357" w:rsidR="00702815" w:rsidRPr="00761382"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19. Comité de Ética, Convivencia y Veeduría Interna.</w:t>
      </w:r>
      <w:r w:rsidRPr="00A16276">
        <w:rPr>
          <w:rFonts w:ascii="Garamond" w:hAnsi="Garamond" w:cs="Arial"/>
          <w:w w:val="105"/>
          <w:sz w:val="22"/>
          <w:szCs w:val="22"/>
        </w:rPr>
        <w:t xml:space="preserve"> Con el fin de asegurar la transparencia en manejo de recursos y cumplimiento de objetivos, planes y programas, así como velar por la convivencia, el Consejo Local de Paz, Reconciliación, Convivencia y Transformación de Conflictos de la Localidad de </w:t>
      </w:r>
      <w:r w:rsidR="00CA568F" w:rsidRPr="00A16276">
        <w:rPr>
          <w:rFonts w:ascii="Garamond" w:hAnsi="Garamond" w:cs="Arial"/>
          <w:w w:val="105"/>
          <w:sz w:val="22"/>
          <w:szCs w:val="22"/>
        </w:rPr>
        <w:t>Chapinero</w:t>
      </w:r>
      <w:r w:rsidRPr="00A16276">
        <w:rPr>
          <w:rFonts w:ascii="Garamond" w:hAnsi="Garamond" w:cs="Arial"/>
          <w:w w:val="105"/>
          <w:sz w:val="22"/>
          <w:szCs w:val="22"/>
        </w:rPr>
        <w:t xml:space="preserve"> tendrá un organismo de control interno compuesto por un (1) representante de la </w:t>
      </w:r>
      <w:r w:rsidR="596A42D8" w:rsidRPr="00A16276">
        <w:rPr>
          <w:rFonts w:ascii="Garamond" w:hAnsi="Garamond" w:cs="Arial"/>
          <w:w w:val="105"/>
          <w:sz w:val="22"/>
          <w:szCs w:val="22"/>
        </w:rPr>
        <w:t>institucionalidad y</w:t>
      </w:r>
      <w:r w:rsidR="00BD6CC9" w:rsidRPr="00A16276">
        <w:rPr>
          <w:rFonts w:ascii="Garamond" w:hAnsi="Garamond" w:cs="Arial"/>
          <w:w w:val="105"/>
          <w:sz w:val="22"/>
          <w:szCs w:val="22"/>
        </w:rPr>
        <w:t xml:space="preserve"> dos (2</w:t>
      </w:r>
      <w:r w:rsidRPr="00A16276">
        <w:rPr>
          <w:rFonts w:ascii="Garamond" w:hAnsi="Garamond" w:cs="Arial"/>
          <w:w w:val="105"/>
          <w:sz w:val="22"/>
          <w:szCs w:val="22"/>
        </w:rPr>
        <w:t xml:space="preserve">) </w:t>
      </w:r>
      <w:r w:rsidRPr="00761382">
        <w:rPr>
          <w:rFonts w:ascii="Garamond" w:hAnsi="Garamond" w:cs="Arial"/>
          <w:w w:val="105"/>
          <w:sz w:val="22"/>
          <w:szCs w:val="22"/>
        </w:rPr>
        <w:t>repr</w:t>
      </w:r>
      <w:r w:rsidR="008D096D" w:rsidRPr="00761382">
        <w:rPr>
          <w:rFonts w:ascii="Garamond" w:hAnsi="Garamond" w:cs="Arial"/>
          <w:w w:val="105"/>
          <w:sz w:val="22"/>
          <w:szCs w:val="22"/>
        </w:rPr>
        <w:t xml:space="preserve">esentantes de la sociedad civil, este presentará los hallazgos a la plenaria del CLPRCTC de Chapinero para la toma de decisiones.  </w:t>
      </w:r>
    </w:p>
    <w:p w14:paraId="77452DC4" w14:textId="77777777" w:rsidR="00702815" w:rsidRPr="00761382" w:rsidRDefault="00702815" w:rsidP="00702815">
      <w:pPr>
        <w:pStyle w:val="Textoindependiente"/>
        <w:spacing w:line="252" w:lineRule="auto"/>
        <w:ind w:right="141"/>
        <w:jc w:val="both"/>
        <w:rPr>
          <w:rFonts w:ascii="Garamond" w:hAnsi="Garamond" w:cs="Arial"/>
          <w:w w:val="105"/>
          <w:sz w:val="22"/>
          <w:szCs w:val="22"/>
        </w:rPr>
      </w:pPr>
    </w:p>
    <w:p w14:paraId="33F9BD80" w14:textId="5E3AD507" w:rsidR="00702815" w:rsidRPr="00761382" w:rsidRDefault="00702815" w:rsidP="00702815">
      <w:pPr>
        <w:pStyle w:val="Textoindependiente"/>
        <w:spacing w:line="252" w:lineRule="auto"/>
        <w:ind w:right="141"/>
        <w:jc w:val="both"/>
        <w:rPr>
          <w:rFonts w:ascii="Garamond" w:hAnsi="Garamond" w:cs="Arial"/>
          <w:w w:val="105"/>
          <w:sz w:val="22"/>
          <w:szCs w:val="22"/>
        </w:rPr>
      </w:pPr>
      <w:r w:rsidRPr="00761382">
        <w:rPr>
          <w:rFonts w:ascii="Garamond" w:hAnsi="Garamond" w:cs="Arial"/>
          <w:w w:val="105"/>
          <w:sz w:val="22"/>
          <w:szCs w:val="22"/>
        </w:rPr>
        <w:t xml:space="preserve">Los interesados en ser elegidos para conformar el Comité de Ética, Convivencia y Veeduría Interna se postularán ante el CLPRCTC, quien aprobará su designación en plenaria. Los miembros del presente comité no podrán pertenecer a la Secretaría Técnica, al Comité Ejecutivo ni ser coordinadores de alguna Comisión. Este espacio rendirá un informe de sus actuaciones a la Secretaría Técnica </w:t>
      </w:r>
      <w:r w:rsidR="3865EDCB" w:rsidRPr="00761382">
        <w:rPr>
          <w:rFonts w:ascii="Garamond" w:hAnsi="Garamond" w:cs="Arial"/>
          <w:w w:val="105"/>
          <w:sz w:val="22"/>
          <w:szCs w:val="22"/>
        </w:rPr>
        <w:t>con relación a</w:t>
      </w:r>
      <w:r w:rsidRPr="00761382">
        <w:rPr>
          <w:rFonts w:ascii="Garamond" w:hAnsi="Garamond" w:cs="Arial"/>
          <w:w w:val="105"/>
          <w:sz w:val="22"/>
          <w:szCs w:val="22"/>
        </w:rPr>
        <w:t xml:space="preserve"> estadísticas de situaciones y recomendaciones en caso de ser necesarias y de suma importancia.</w:t>
      </w:r>
    </w:p>
    <w:p w14:paraId="0EE7B6BD" w14:textId="77777777" w:rsidR="00702815" w:rsidRPr="00761382" w:rsidRDefault="00702815" w:rsidP="00702815">
      <w:pPr>
        <w:pStyle w:val="Textoindependiente"/>
        <w:spacing w:line="252" w:lineRule="auto"/>
        <w:ind w:right="141"/>
        <w:jc w:val="both"/>
        <w:rPr>
          <w:rFonts w:ascii="Garamond" w:hAnsi="Garamond" w:cs="Arial"/>
          <w:w w:val="105"/>
          <w:sz w:val="22"/>
          <w:szCs w:val="22"/>
        </w:rPr>
      </w:pPr>
    </w:p>
    <w:p w14:paraId="6A5A1EF7" w14:textId="6E06B7F8" w:rsidR="00702815" w:rsidRPr="00A16276" w:rsidRDefault="00702815" w:rsidP="00702815">
      <w:pPr>
        <w:pStyle w:val="Textoindependiente"/>
        <w:spacing w:line="252" w:lineRule="auto"/>
        <w:ind w:right="141"/>
        <w:jc w:val="both"/>
        <w:rPr>
          <w:rFonts w:ascii="Garamond" w:hAnsi="Garamond" w:cs="Arial"/>
          <w:w w:val="105"/>
          <w:sz w:val="22"/>
          <w:szCs w:val="22"/>
        </w:rPr>
      </w:pPr>
      <w:r w:rsidRPr="00761382">
        <w:rPr>
          <w:rFonts w:ascii="Garamond" w:hAnsi="Garamond" w:cs="Arial"/>
          <w:w w:val="105"/>
          <w:sz w:val="22"/>
          <w:szCs w:val="22"/>
        </w:rPr>
        <w:t>Parágrafo 1. El Comité de Ética, Convivencia y Veeduría Interna</w:t>
      </w:r>
      <w:r w:rsidR="001A5FD3" w:rsidRPr="00761382">
        <w:rPr>
          <w:rFonts w:ascii="Garamond" w:hAnsi="Garamond" w:cs="Arial"/>
          <w:w w:val="105"/>
          <w:sz w:val="22"/>
          <w:szCs w:val="22"/>
        </w:rPr>
        <w:t xml:space="preserve">, con observancia al debido proceso, </w:t>
      </w:r>
      <w:r w:rsidRPr="00761382">
        <w:rPr>
          <w:rFonts w:ascii="Garamond" w:hAnsi="Garamond" w:cs="Arial"/>
          <w:w w:val="105"/>
          <w:sz w:val="22"/>
          <w:szCs w:val="22"/>
        </w:rPr>
        <w:t>revisar</w:t>
      </w:r>
      <w:r w:rsidR="008D096D" w:rsidRPr="00761382">
        <w:rPr>
          <w:rFonts w:ascii="Garamond" w:hAnsi="Garamond" w:cs="Arial"/>
          <w:w w:val="105"/>
          <w:sz w:val="22"/>
          <w:szCs w:val="22"/>
        </w:rPr>
        <w:t>á</w:t>
      </w:r>
      <w:r w:rsidRPr="00761382">
        <w:rPr>
          <w:rFonts w:ascii="Garamond" w:hAnsi="Garamond" w:cs="Arial"/>
          <w:w w:val="105"/>
          <w:sz w:val="22"/>
          <w:szCs w:val="22"/>
        </w:rPr>
        <w:t xml:space="preserve"> las siguientes conductas de los consejeros</w:t>
      </w:r>
      <w:r w:rsidR="001A5FD3" w:rsidRPr="00761382">
        <w:rPr>
          <w:rFonts w:ascii="Garamond" w:hAnsi="Garamond" w:cs="Arial"/>
          <w:w w:val="105"/>
          <w:sz w:val="22"/>
          <w:szCs w:val="22"/>
        </w:rPr>
        <w:t>/as:</w:t>
      </w:r>
    </w:p>
    <w:p w14:paraId="1E62CD50"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4F6B38E6"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Cualquier conducta sancionada por el Código Nacional de Seguridad y Convivencia Ciudadana o normatividad penal en contra de otro de los consejeros/as.</w:t>
      </w:r>
    </w:p>
    <w:p w14:paraId="5F72AA4B"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Cualquier conducta contraria al respeto por la diferencia de pensamiento, raza, sexo, orientación sexual, origen nacional o familiar, lengua, religión, opinión política, filosófica, </w:t>
      </w:r>
      <w:r w:rsidRPr="00A16276">
        <w:rPr>
          <w:rFonts w:ascii="Garamond" w:hAnsi="Garamond" w:cs="Arial"/>
          <w:w w:val="105"/>
          <w:sz w:val="22"/>
          <w:szCs w:val="22"/>
        </w:rPr>
        <w:lastRenderedPageBreak/>
        <w:t>o condición física.</w:t>
      </w:r>
    </w:p>
    <w:p w14:paraId="4CFBD7D0"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Cualquier violencia o agresión contra otro consejero/a que afecte la convivencia del CLPRCTC.</w:t>
      </w:r>
    </w:p>
    <w:p w14:paraId="749314DC" w14:textId="1CC937E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Pronunciarse en nombre del CLPRCTC sin ser autorizado</w:t>
      </w:r>
      <w:r w:rsidR="012A7F8C" w:rsidRPr="00A16276">
        <w:rPr>
          <w:rFonts w:ascii="Garamond" w:hAnsi="Garamond" w:cs="Arial"/>
          <w:w w:val="105"/>
          <w:sz w:val="22"/>
          <w:szCs w:val="22"/>
        </w:rPr>
        <w:t>.</w:t>
      </w:r>
      <w:r w:rsidRPr="00A16276">
        <w:rPr>
          <w:sz w:val="22"/>
          <w:szCs w:val="22"/>
        </w:rPr>
        <w:tab/>
      </w:r>
      <w:r w:rsidRPr="00A16276">
        <w:rPr>
          <w:sz w:val="22"/>
          <w:szCs w:val="22"/>
        </w:rPr>
        <w:tab/>
      </w:r>
      <w:r w:rsidRPr="00A16276">
        <w:rPr>
          <w:sz w:val="22"/>
          <w:szCs w:val="22"/>
        </w:rPr>
        <w:tab/>
      </w:r>
      <w:r w:rsidRPr="00A16276">
        <w:rPr>
          <w:sz w:val="22"/>
          <w:szCs w:val="22"/>
        </w:rPr>
        <w:tab/>
      </w:r>
    </w:p>
    <w:p w14:paraId="49943501"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No guardar completa reserva de la información sensible o de terceros que llegue a su conocimiento y que no le haya sido autorizado para divulgar.</w:t>
      </w:r>
    </w:p>
    <w:p w14:paraId="55C25595"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Proponer o celebrar negocios o acuerdos en nombre del CLPRCTC.</w:t>
      </w:r>
    </w:p>
    <w:p w14:paraId="1B5A1663"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Omitir informar sobre algún conflicto de interés en el cual el consejero/a se encuentre inmerso y que tenga relación directa con las decisiones que se adopten en la instancia donde se encuentre participando.</w:t>
      </w:r>
    </w:p>
    <w:p w14:paraId="6A19A4F6" w14:textId="6223ECAF"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 inasist</w:t>
      </w:r>
      <w:r w:rsidR="001A5FD3">
        <w:rPr>
          <w:rFonts w:ascii="Garamond" w:hAnsi="Garamond" w:cs="Arial"/>
          <w:w w:val="105"/>
          <w:sz w:val="22"/>
          <w:szCs w:val="22"/>
        </w:rPr>
        <w:t xml:space="preserve">encia sin justa causa máximo a dos </w:t>
      </w:r>
      <w:r w:rsidR="000172F8">
        <w:rPr>
          <w:rFonts w:ascii="Garamond" w:hAnsi="Garamond" w:cs="Arial"/>
          <w:w w:val="105"/>
          <w:sz w:val="22"/>
          <w:szCs w:val="22"/>
        </w:rPr>
        <w:t>(</w:t>
      </w:r>
      <w:r w:rsidR="00A61903">
        <w:rPr>
          <w:rFonts w:ascii="Garamond" w:hAnsi="Garamond" w:cs="Arial"/>
          <w:w w:val="105"/>
          <w:sz w:val="22"/>
          <w:szCs w:val="22"/>
        </w:rPr>
        <w:t>2</w:t>
      </w:r>
      <w:r w:rsidRPr="00A16276">
        <w:rPr>
          <w:rFonts w:ascii="Garamond" w:hAnsi="Garamond" w:cs="Arial"/>
          <w:w w:val="105"/>
          <w:sz w:val="22"/>
          <w:szCs w:val="22"/>
        </w:rPr>
        <w:t xml:space="preserve">) sesiones ordinarias o extraordinarias </w:t>
      </w:r>
      <w:r w:rsidR="000172F8">
        <w:rPr>
          <w:rFonts w:ascii="Garamond" w:hAnsi="Garamond" w:cs="Arial"/>
          <w:w w:val="105"/>
          <w:sz w:val="22"/>
          <w:szCs w:val="22"/>
        </w:rPr>
        <w:t xml:space="preserve">del CLPRCTC anuales. </w:t>
      </w:r>
    </w:p>
    <w:p w14:paraId="74DA58C4"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La inasistencia sin justa causa a cuatro (04) sesiones ordinarias o extraordinarias del CLPRCTC durante el periodo para el cual fue elegido.</w:t>
      </w:r>
    </w:p>
    <w:p w14:paraId="778C4A84" w14:textId="77777777" w:rsidR="00702815" w:rsidRPr="00A16276" w:rsidRDefault="00702815" w:rsidP="00702815">
      <w:pPr>
        <w:pStyle w:val="Textoindependiente"/>
        <w:numPr>
          <w:ilvl w:val="0"/>
          <w:numId w:val="21"/>
        </w:numPr>
        <w:spacing w:line="252" w:lineRule="auto"/>
        <w:ind w:right="141"/>
        <w:jc w:val="both"/>
        <w:rPr>
          <w:rFonts w:ascii="Garamond" w:hAnsi="Garamond" w:cs="Arial"/>
          <w:w w:val="105"/>
          <w:sz w:val="22"/>
          <w:szCs w:val="22"/>
        </w:rPr>
      </w:pPr>
      <w:r w:rsidRPr="00A16276">
        <w:rPr>
          <w:rFonts w:ascii="Garamond" w:hAnsi="Garamond" w:cs="Arial"/>
          <w:w w:val="105"/>
          <w:sz w:val="22"/>
          <w:szCs w:val="22"/>
        </w:rPr>
        <w:t>El Comité de Ética resolverá y tramitará las controversias que se presenten en el marco de las acciones y competencias propias del CLPRCTC.</w:t>
      </w:r>
    </w:p>
    <w:p w14:paraId="5C1398C5"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06733C4" w14:textId="173BDA5B" w:rsidR="00702815"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1. Respecto al periodo de los miembros del Comité de Ética, Convivencia y Veeduría Interna, estos desempeñarán sus funciones por un periodo de un (1) año. En caso de reemplazo definitivo de alguno de los representantes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durante su ejercicio en el Comité de Ética, Convivencia y Veeduría Interna, deberá ser reemplazado por la respectiva instancia, y su representación ratificada por el CLPRCTC.</w:t>
      </w:r>
    </w:p>
    <w:p w14:paraId="1222759C" w14:textId="77777777" w:rsidR="00FA08EB" w:rsidRDefault="00FA08EB" w:rsidP="00702815">
      <w:pPr>
        <w:pStyle w:val="Textoindependiente"/>
        <w:spacing w:line="252" w:lineRule="auto"/>
        <w:ind w:right="141"/>
        <w:jc w:val="both"/>
        <w:rPr>
          <w:rFonts w:ascii="Garamond" w:hAnsi="Garamond" w:cs="Arial"/>
          <w:w w:val="105"/>
          <w:sz w:val="22"/>
          <w:szCs w:val="22"/>
        </w:rPr>
      </w:pPr>
    </w:p>
    <w:p w14:paraId="50116522" w14:textId="0FCA8E30" w:rsidR="00D52343" w:rsidRDefault="001A5FD3" w:rsidP="00D52343">
      <w:pPr>
        <w:pStyle w:val="Textoindependiente"/>
        <w:spacing w:line="252" w:lineRule="auto"/>
        <w:ind w:right="141"/>
        <w:jc w:val="both"/>
        <w:rPr>
          <w:rFonts w:ascii="Garamond" w:hAnsi="Garamond" w:cs="Arial"/>
          <w:w w:val="105"/>
          <w:sz w:val="22"/>
          <w:szCs w:val="22"/>
        </w:rPr>
      </w:pPr>
      <w:r>
        <w:rPr>
          <w:rFonts w:ascii="Garamond" w:hAnsi="Garamond" w:cs="Arial"/>
          <w:w w:val="105"/>
          <w:sz w:val="22"/>
          <w:szCs w:val="22"/>
        </w:rPr>
        <w:t xml:space="preserve">Parágrafo 2: </w:t>
      </w:r>
      <w:r w:rsidR="00D52343" w:rsidRPr="00D52343">
        <w:rPr>
          <w:rFonts w:ascii="Garamond" w:hAnsi="Garamond" w:cs="Arial"/>
          <w:w w:val="105"/>
          <w:sz w:val="22"/>
          <w:szCs w:val="22"/>
        </w:rPr>
        <w:t xml:space="preserve">Se define como causa injustificada de ausencia la cual no sea notificada o comunicada a la secretaria técnica, anterior o posterior a la sesión realizada </w:t>
      </w:r>
    </w:p>
    <w:p w14:paraId="68BD8A7F" w14:textId="77777777" w:rsidR="00F26F5A" w:rsidRDefault="00F26F5A" w:rsidP="00D52343">
      <w:pPr>
        <w:pStyle w:val="Textoindependiente"/>
        <w:spacing w:line="252" w:lineRule="auto"/>
        <w:ind w:right="141"/>
        <w:jc w:val="both"/>
        <w:rPr>
          <w:rFonts w:ascii="Garamond" w:hAnsi="Garamond" w:cs="Arial"/>
          <w:w w:val="105"/>
          <w:sz w:val="22"/>
          <w:szCs w:val="22"/>
        </w:rPr>
      </w:pPr>
    </w:p>
    <w:p w14:paraId="2239C4C4" w14:textId="3A7FB361" w:rsidR="00702815" w:rsidRPr="00A16276" w:rsidRDefault="00702815" w:rsidP="00D52343">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CAPÍTULO III</w:t>
      </w:r>
    </w:p>
    <w:p w14:paraId="1D3E4F86"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DE LAS SESIONES</w:t>
      </w:r>
    </w:p>
    <w:p w14:paraId="7A7D839E"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p>
    <w:p w14:paraId="3C2F5097" w14:textId="6DF063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Artículo 20. Domicilio y lugar de sesiones.</w:t>
      </w:r>
      <w:r w:rsidRPr="00A16276">
        <w:rPr>
          <w:rFonts w:ascii="Garamond" w:hAnsi="Garamond" w:cs="Arial"/>
          <w:w w:val="105"/>
          <w:sz w:val="22"/>
          <w:szCs w:val="22"/>
        </w:rPr>
        <w:t xml:space="preserve"> El domicilio del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será en la ciudad de Bogotá D.C., ahora bien, la sede principal del CLPRCTC podrá sesionar en cualquier otro lugar determinado por la instancia convocante, las sesiones ordinarias y extraordinarias serán de manera presencial, la Alcaldía Local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deberá garantizar los medios para la realización de las sesiones.</w:t>
      </w:r>
    </w:p>
    <w:p w14:paraId="7E3384FF"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9822A2B" w14:textId="4E5DBCEF" w:rsidR="00702815" w:rsidRPr="00A16276" w:rsidRDefault="00702815" w:rsidP="3B64C370">
      <w:pPr>
        <w:pStyle w:val="Textoindependiente"/>
        <w:spacing w:line="252" w:lineRule="auto"/>
        <w:ind w:right="141"/>
        <w:jc w:val="both"/>
        <w:rPr>
          <w:rFonts w:ascii="Garamond" w:hAnsi="Garamond" w:cs="Arial"/>
          <w:sz w:val="22"/>
          <w:szCs w:val="22"/>
        </w:rPr>
      </w:pPr>
      <w:r w:rsidRPr="00A16276">
        <w:rPr>
          <w:rFonts w:ascii="Garamond" w:hAnsi="Garamond" w:cs="Arial"/>
          <w:b/>
          <w:bCs/>
          <w:w w:val="105"/>
          <w:sz w:val="22"/>
          <w:szCs w:val="22"/>
        </w:rPr>
        <w:t>Artículo 21. Reuniones ordinarias y extraordinarias.</w:t>
      </w:r>
      <w:r w:rsidRPr="00A16276">
        <w:rPr>
          <w:rFonts w:ascii="Garamond" w:hAnsi="Garamond" w:cs="Arial"/>
          <w:w w:val="105"/>
          <w:sz w:val="22"/>
          <w:szCs w:val="22"/>
        </w:rPr>
        <w:t xml:space="preserve"> 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se reunirá cuatro (4) veces al año de manera ordinaria</w:t>
      </w:r>
      <w:r w:rsidRPr="00FA08EB">
        <w:rPr>
          <w:rFonts w:ascii="Garamond" w:hAnsi="Garamond" w:cs="Arial"/>
          <w:w w:val="105"/>
          <w:sz w:val="22"/>
          <w:szCs w:val="22"/>
        </w:rPr>
        <w:t xml:space="preserve">, el </w:t>
      </w:r>
      <w:r w:rsidR="00B30B4C">
        <w:rPr>
          <w:rFonts w:ascii="Garamond" w:hAnsi="Garamond" w:cs="Arial"/>
          <w:w w:val="105"/>
          <w:sz w:val="22"/>
          <w:szCs w:val="22"/>
        </w:rPr>
        <w:t>tercer</w:t>
      </w:r>
      <w:r w:rsidR="004A1891" w:rsidRPr="00FA08EB">
        <w:rPr>
          <w:rFonts w:ascii="Garamond" w:hAnsi="Garamond" w:cs="Arial"/>
          <w:w w:val="105"/>
          <w:sz w:val="22"/>
          <w:szCs w:val="22"/>
        </w:rPr>
        <w:t xml:space="preserve"> viernes de los </w:t>
      </w:r>
      <w:r w:rsidRPr="00FA08EB">
        <w:rPr>
          <w:rFonts w:ascii="Garamond" w:hAnsi="Garamond" w:cs="Arial"/>
          <w:w w:val="105"/>
          <w:sz w:val="22"/>
          <w:szCs w:val="22"/>
        </w:rPr>
        <w:t xml:space="preserve">meses de marzo, junio, </w:t>
      </w:r>
      <w:r w:rsidR="613CF228" w:rsidRPr="00FA08EB">
        <w:rPr>
          <w:rFonts w:ascii="Garamond" w:hAnsi="Garamond" w:cs="Arial"/>
          <w:sz w:val="22"/>
          <w:szCs w:val="22"/>
        </w:rPr>
        <w:t>septiembre</w:t>
      </w:r>
      <w:r w:rsidRPr="00FA08EB">
        <w:rPr>
          <w:rFonts w:ascii="Garamond" w:hAnsi="Garamond" w:cs="Arial"/>
          <w:w w:val="105"/>
          <w:sz w:val="22"/>
          <w:szCs w:val="22"/>
        </w:rPr>
        <w:t xml:space="preserve">, </w:t>
      </w:r>
      <w:r w:rsidR="004A1891" w:rsidRPr="00FA08EB">
        <w:rPr>
          <w:rFonts w:ascii="Garamond" w:hAnsi="Garamond" w:cs="Arial"/>
          <w:sz w:val="22"/>
          <w:szCs w:val="22"/>
        </w:rPr>
        <w:t>noviembre</w:t>
      </w:r>
      <w:r w:rsidRPr="00FA08EB">
        <w:rPr>
          <w:rFonts w:ascii="Garamond" w:hAnsi="Garamond" w:cs="Arial"/>
          <w:w w:val="105"/>
          <w:sz w:val="22"/>
          <w:szCs w:val="22"/>
        </w:rPr>
        <w:t>, en el horario</w:t>
      </w:r>
      <w:r w:rsidR="00B65FEF">
        <w:rPr>
          <w:rFonts w:ascii="Garamond" w:hAnsi="Garamond" w:cs="Arial"/>
          <w:w w:val="105"/>
          <w:sz w:val="22"/>
          <w:szCs w:val="22"/>
        </w:rPr>
        <w:t xml:space="preserve"> concertado la anterior sesión </w:t>
      </w:r>
      <w:r w:rsidR="00864B40">
        <w:rPr>
          <w:rFonts w:ascii="Garamond" w:hAnsi="Garamond" w:cs="Arial"/>
          <w:w w:val="105"/>
          <w:sz w:val="22"/>
          <w:szCs w:val="22"/>
        </w:rPr>
        <w:t xml:space="preserve">del CLPRCTC </w:t>
      </w:r>
      <w:r w:rsidRPr="00FA08EB">
        <w:rPr>
          <w:rFonts w:ascii="Garamond" w:hAnsi="Garamond" w:cs="Arial"/>
          <w:w w:val="105"/>
          <w:sz w:val="22"/>
          <w:szCs w:val="22"/>
        </w:rPr>
        <w:t>en el lugar que determine el/la Alcalde/</w:t>
      </w:r>
      <w:proofErr w:type="spellStart"/>
      <w:r w:rsidRPr="00FA08EB">
        <w:rPr>
          <w:rFonts w:ascii="Garamond" w:hAnsi="Garamond" w:cs="Arial"/>
          <w:w w:val="105"/>
          <w:sz w:val="22"/>
          <w:szCs w:val="22"/>
        </w:rPr>
        <w:t>sa</w:t>
      </w:r>
      <w:proofErr w:type="spellEnd"/>
      <w:r w:rsidRPr="00FA08EB">
        <w:rPr>
          <w:rFonts w:ascii="Garamond" w:hAnsi="Garamond" w:cs="Arial"/>
          <w:w w:val="105"/>
          <w:sz w:val="22"/>
          <w:szCs w:val="22"/>
        </w:rPr>
        <w:t xml:space="preserve"> Local, en su calidad de Presidente del CLPRCTC, quien acordará con la Secretaría Técnica el orden del día, y a su vez la misma se comunicará de manera escrita y digital a las direcciones previamente indicadas para tal fin por parte de los miembros del CLPRCTC; lo anterior, con una anticipación no inferior a </w:t>
      </w:r>
      <w:r w:rsidR="00B30B4C">
        <w:rPr>
          <w:rFonts w:ascii="Garamond" w:hAnsi="Garamond" w:cs="Arial"/>
          <w:w w:val="105"/>
          <w:sz w:val="22"/>
          <w:szCs w:val="22"/>
        </w:rPr>
        <w:t>diez</w:t>
      </w:r>
      <w:r w:rsidR="00681E26" w:rsidRPr="00FA08EB">
        <w:rPr>
          <w:rFonts w:ascii="Garamond" w:hAnsi="Garamond" w:cs="Arial"/>
          <w:w w:val="105"/>
          <w:sz w:val="22"/>
          <w:szCs w:val="22"/>
        </w:rPr>
        <w:t xml:space="preserve"> </w:t>
      </w:r>
      <w:r w:rsidR="00B30B4C">
        <w:rPr>
          <w:rFonts w:ascii="Garamond" w:hAnsi="Garamond" w:cs="Arial"/>
          <w:w w:val="105"/>
          <w:sz w:val="22"/>
          <w:szCs w:val="22"/>
        </w:rPr>
        <w:t>(10</w:t>
      </w:r>
      <w:r w:rsidRPr="00FA08EB">
        <w:rPr>
          <w:rFonts w:ascii="Garamond" w:hAnsi="Garamond" w:cs="Arial"/>
          <w:w w:val="105"/>
          <w:sz w:val="22"/>
          <w:szCs w:val="22"/>
        </w:rPr>
        <w:t>)</w:t>
      </w:r>
      <w:r w:rsidRPr="00A16276">
        <w:rPr>
          <w:rFonts w:ascii="Garamond" w:hAnsi="Garamond" w:cs="Arial"/>
          <w:w w:val="105"/>
          <w:sz w:val="22"/>
          <w:szCs w:val="22"/>
        </w:rPr>
        <w:t xml:space="preserve"> días </w:t>
      </w:r>
      <w:r w:rsidR="00B30B4C">
        <w:rPr>
          <w:rFonts w:ascii="Garamond" w:hAnsi="Garamond" w:cs="Arial"/>
          <w:sz w:val="22"/>
          <w:szCs w:val="22"/>
        </w:rPr>
        <w:t>calendario</w:t>
      </w:r>
      <w:r w:rsidR="167F8604" w:rsidRPr="00A16276">
        <w:rPr>
          <w:rFonts w:ascii="Garamond" w:hAnsi="Garamond" w:cs="Arial"/>
          <w:sz w:val="22"/>
          <w:szCs w:val="22"/>
        </w:rPr>
        <w:t xml:space="preserve"> </w:t>
      </w:r>
      <w:r w:rsidRPr="00A16276">
        <w:rPr>
          <w:rFonts w:ascii="Garamond" w:hAnsi="Garamond" w:cs="Arial"/>
          <w:w w:val="105"/>
          <w:sz w:val="22"/>
          <w:szCs w:val="22"/>
        </w:rPr>
        <w:t>de la realización de la respectiva reunión y la agenda acordada, en el caso de las reuniones ordinarias la fecha podrá ser modificada en caso de fuerza mayor justificada totalmente.</w:t>
      </w:r>
    </w:p>
    <w:p w14:paraId="31986D18"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F9DF168" w14:textId="5FBBBEE0"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1. </w:t>
      </w:r>
      <w:bookmarkStart w:id="6" w:name="_Int_XGtedueD"/>
      <w:r w:rsidRPr="00A16276">
        <w:rPr>
          <w:rFonts w:ascii="Garamond" w:hAnsi="Garamond" w:cs="Arial"/>
          <w:w w:val="105"/>
          <w:sz w:val="22"/>
          <w:szCs w:val="22"/>
        </w:rPr>
        <w:t xml:space="preserve">En caso de la no realización de la sesión, 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se reunirá dentro de </w:t>
      </w:r>
      <w:r w:rsidRPr="00A16276">
        <w:rPr>
          <w:rFonts w:ascii="Garamond" w:hAnsi="Garamond" w:cs="Arial"/>
          <w:w w:val="105"/>
          <w:sz w:val="22"/>
          <w:szCs w:val="22"/>
        </w:rPr>
        <w:lastRenderedPageBreak/>
        <w:t>los ocho (8) días hábiles posteriores a la fecha para la cual había sido convocada inicialmente la sesión ordinaria.</w:t>
      </w:r>
      <w:bookmarkEnd w:id="6"/>
      <w:r w:rsidRPr="00A16276">
        <w:rPr>
          <w:rFonts w:ascii="Garamond" w:hAnsi="Garamond" w:cs="Arial"/>
          <w:w w:val="105"/>
          <w:sz w:val="22"/>
          <w:szCs w:val="22"/>
        </w:rPr>
        <w:t xml:space="preserve"> </w:t>
      </w:r>
      <w:bookmarkStart w:id="7" w:name="_Int_kf2GbqLb"/>
      <w:r w:rsidRPr="00A16276">
        <w:rPr>
          <w:rFonts w:ascii="Garamond" w:hAnsi="Garamond" w:cs="Arial"/>
          <w:w w:val="105"/>
          <w:sz w:val="22"/>
          <w:szCs w:val="22"/>
        </w:rPr>
        <w:t>Estas reuniones se encuentran sometidas a las condiciones de quórum establecidas en el presente reglamento.</w:t>
      </w:r>
      <w:bookmarkEnd w:id="7"/>
    </w:p>
    <w:p w14:paraId="29430BC2"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C26D750" w14:textId="40968346"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2. Para las sesiones extraordinarias, la convocatoria indicará los puntos a tratar, fecha, hora, lugar de reunión y modalidad.</w:t>
      </w:r>
    </w:p>
    <w:p w14:paraId="491ED6A1"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F1CABAA" w14:textId="0AB37454"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3. En las sesiones ordinarias, sesiones extraordinarias, mesas de trabajo y Comisiones, no podrán participar personas que no hagan parte de las delegaciones reglamentadas en el </w:t>
      </w:r>
      <w:r w:rsidR="00681E26" w:rsidRPr="00A16276">
        <w:rPr>
          <w:rFonts w:ascii="Garamond" w:hAnsi="Garamond" w:cs="Arial"/>
          <w:w w:val="105"/>
          <w:sz w:val="22"/>
          <w:szCs w:val="22"/>
        </w:rPr>
        <w:t>Acuerdo local 004</w:t>
      </w:r>
      <w:r w:rsidRPr="00A16276">
        <w:rPr>
          <w:rFonts w:ascii="Garamond" w:hAnsi="Garamond" w:cs="Arial"/>
          <w:w w:val="105"/>
          <w:sz w:val="22"/>
          <w:szCs w:val="22"/>
        </w:rPr>
        <w:t xml:space="preserve"> de 2023 y que no sean concertadas previamente con el plenario del CLPRCTC. </w:t>
      </w:r>
    </w:p>
    <w:p w14:paraId="21827569" w14:textId="77777777" w:rsidR="00681E26" w:rsidRPr="00A16276" w:rsidRDefault="00681E26" w:rsidP="00702815">
      <w:pPr>
        <w:pStyle w:val="Textoindependiente"/>
        <w:spacing w:line="252" w:lineRule="auto"/>
        <w:ind w:right="141"/>
        <w:jc w:val="both"/>
        <w:rPr>
          <w:rFonts w:ascii="Garamond" w:hAnsi="Garamond" w:cs="Arial"/>
          <w:w w:val="105"/>
          <w:sz w:val="22"/>
          <w:szCs w:val="22"/>
        </w:rPr>
      </w:pPr>
    </w:p>
    <w:p w14:paraId="49F2760B" w14:textId="1B586A9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Si se requiere un espacio en el CLPRCTC, se </w:t>
      </w:r>
      <w:r w:rsidR="00BD6CC9" w:rsidRPr="00A16276">
        <w:rPr>
          <w:rFonts w:ascii="Garamond" w:hAnsi="Garamond" w:cs="Arial"/>
          <w:w w:val="105"/>
          <w:sz w:val="22"/>
          <w:szCs w:val="22"/>
        </w:rPr>
        <w:t>solicitará</w:t>
      </w:r>
      <w:r w:rsidRPr="00A16276">
        <w:rPr>
          <w:rFonts w:ascii="Garamond" w:hAnsi="Garamond" w:cs="Arial"/>
          <w:w w:val="105"/>
          <w:sz w:val="22"/>
          <w:szCs w:val="22"/>
        </w:rPr>
        <w:t xml:space="preserve"> al correo de la Secretaria Técnica con (15) </w:t>
      </w:r>
      <w:r w:rsidR="004A1891" w:rsidRPr="00A16276">
        <w:rPr>
          <w:rFonts w:ascii="Garamond" w:hAnsi="Garamond" w:cs="Arial"/>
          <w:w w:val="105"/>
          <w:sz w:val="22"/>
          <w:szCs w:val="22"/>
        </w:rPr>
        <w:t>días hábiles</w:t>
      </w:r>
      <w:r w:rsidR="588813AD" w:rsidRPr="00A16276">
        <w:rPr>
          <w:rFonts w:ascii="Garamond" w:hAnsi="Garamond" w:cs="Arial"/>
          <w:w w:val="105"/>
          <w:sz w:val="22"/>
          <w:szCs w:val="22"/>
        </w:rPr>
        <w:t xml:space="preserve"> </w:t>
      </w:r>
      <w:r w:rsidRPr="00A16276">
        <w:rPr>
          <w:rFonts w:ascii="Garamond" w:hAnsi="Garamond" w:cs="Arial"/>
          <w:w w:val="105"/>
          <w:sz w:val="22"/>
          <w:szCs w:val="22"/>
        </w:rPr>
        <w:t>de antelación, y será revisado por el Comité Ejecutivo Local, quien de</w:t>
      </w:r>
      <w:r w:rsidR="004A1891">
        <w:rPr>
          <w:rFonts w:ascii="Garamond" w:hAnsi="Garamond" w:cs="Arial"/>
          <w:w w:val="105"/>
          <w:sz w:val="22"/>
          <w:szCs w:val="22"/>
        </w:rPr>
        <w:t>finirá la ruta correspondiente.</w:t>
      </w:r>
    </w:p>
    <w:p w14:paraId="75A7634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19982F9" w14:textId="7335EDB2"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Artículo 22. Participación en las sesiones.</w:t>
      </w:r>
      <w:r w:rsidRPr="00A16276">
        <w:rPr>
          <w:rFonts w:ascii="Garamond" w:hAnsi="Garamond" w:cs="Arial"/>
          <w:w w:val="105"/>
          <w:sz w:val="22"/>
          <w:szCs w:val="22"/>
        </w:rPr>
        <w:t xml:space="preserve"> La participación de los consejeros/as del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no puede ser delegable, el consejero/a electo por voto popular no podrá designar reemplazo, ni delegar su participación en las sesiones. De manera excepcional los funcionarios que participan del CLPRCTC podrán delegar la asistencia a las sesiones, señalando la causa a través de comunicación escrita dirigida a la instancia que se reúne.</w:t>
      </w:r>
    </w:p>
    <w:p w14:paraId="694269F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3E8FF74" w14:textId="6659C8A4"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Es deber de los miembros del Consejo Local de Paz, Reconciliación, Convivencia y Transformación de Conflictos de</w:t>
      </w:r>
      <w:r w:rsidRPr="00A16276">
        <w:rPr>
          <w:rFonts w:ascii="Garamond" w:hAnsi="Garamond" w:cs="Arial"/>
          <w:spacing w:val="40"/>
          <w:w w:val="105"/>
          <w:sz w:val="22"/>
          <w:szCs w:val="22"/>
        </w:rPr>
        <w:t xml:space="preserve"> </w:t>
      </w:r>
      <w:r w:rsidRPr="00A16276">
        <w:rPr>
          <w:rFonts w:ascii="Garamond" w:hAnsi="Garamond" w:cs="Arial"/>
          <w:w w:val="105"/>
          <w:sz w:val="22"/>
          <w:szCs w:val="22"/>
        </w:rPr>
        <w:t>la Localidad</w:t>
      </w:r>
      <w:r w:rsidRPr="00A16276">
        <w:rPr>
          <w:rFonts w:ascii="Garamond" w:hAnsi="Garamond" w:cs="Arial"/>
          <w:spacing w:val="40"/>
          <w:w w:val="105"/>
          <w:sz w:val="22"/>
          <w:szCs w:val="22"/>
        </w:rPr>
        <w:t xml:space="preserve"> </w:t>
      </w:r>
      <w:r w:rsidRPr="00A16276">
        <w:rPr>
          <w:rFonts w:ascii="Garamond" w:hAnsi="Garamond" w:cs="Arial"/>
          <w:w w:val="105"/>
          <w:sz w:val="22"/>
          <w:szCs w:val="22"/>
        </w:rPr>
        <w:t>de</w:t>
      </w:r>
      <w:r w:rsidRPr="00A16276">
        <w:rPr>
          <w:rFonts w:ascii="Garamond" w:hAnsi="Garamond" w:cs="Arial"/>
          <w:spacing w:val="40"/>
          <w:w w:val="105"/>
          <w:sz w:val="22"/>
          <w:szCs w:val="22"/>
        </w:rPr>
        <w:t xml:space="preserv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asistir a las reuniones convocadas e inscribirse y participar en una de las Comisiones. </w:t>
      </w:r>
      <w:bookmarkStart w:id="8" w:name="_Int_yx9fFhjA"/>
      <w:r w:rsidRPr="00A16276">
        <w:rPr>
          <w:rFonts w:ascii="Garamond" w:hAnsi="Garamond" w:cs="Arial"/>
          <w:w w:val="105"/>
          <w:sz w:val="22"/>
          <w:szCs w:val="22"/>
        </w:rPr>
        <w:t>En caso de que uno de los consejeros/as incurra en una de las causales que originen su reemplazo, la Secretaría Técnica podrá solicitar al Comité de Comité de Ética, Convivencia y Veeduría Interna se revise el caso de los representantes distintos de aquellos que han sido elegidos por voto popular, el reemplazo a la respectiva instancia.</w:t>
      </w:r>
      <w:bookmarkEnd w:id="8"/>
    </w:p>
    <w:p w14:paraId="0C9CD83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8DE34A2" w14:textId="73513FFF" w:rsidR="00702815" w:rsidRPr="00A16276" w:rsidRDefault="00702815" w:rsidP="3B64C370">
      <w:pPr>
        <w:pStyle w:val="Textoindependiente"/>
        <w:spacing w:line="252" w:lineRule="auto"/>
        <w:ind w:right="141"/>
        <w:jc w:val="both"/>
        <w:rPr>
          <w:rFonts w:ascii="Garamond" w:hAnsi="Garamond" w:cs="Arial"/>
          <w:sz w:val="22"/>
          <w:szCs w:val="22"/>
        </w:rPr>
      </w:pPr>
      <w:r w:rsidRPr="00A16276">
        <w:rPr>
          <w:rFonts w:ascii="Garamond" w:hAnsi="Garamond" w:cs="Arial"/>
          <w:w w:val="105"/>
          <w:sz w:val="22"/>
          <w:szCs w:val="22"/>
        </w:rPr>
        <w:t xml:space="preserve">Parágrafo 1. La Secretaría Técnica del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w w:val="105"/>
          <w:sz w:val="22"/>
          <w:szCs w:val="22"/>
        </w:rPr>
        <w:t xml:space="preserve"> podrá invitar a personas expertas para ilustrar las deliberaciones</w:t>
      </w:r>
      <w:r w:rsidR="2DCADC7C" w:rsidRPr="00A16276">
        <w:rPr>
          <w:rFonts w:ascii="Garamond" w:hAnsi="Garamond" w:cs="Arial"/>
          <w:w w:val="105"/>
          <w:sz w:val="22"/>
          <w:szCs w:val="22"/>
        </w:rPr>
        <w:t xml:space="preserve"> de diferentes temas, cuando se considere necesario.</w:t>
      </w:r>
    </w:p>
    <w:p w14:paraId="044C673D" w14:textId="4AF0392B" w:rsidR="00702815" w:rsidRPr="00A16276" w:rsidRDefault="00702815" w:rsidP="3B64C370">
      <w:pPr>
        <w:pStyle w:val="Textoindependiente"/>
        <w:spacing w:line="252" w:lineRule="auto"/>
        <w:ind w:right="141"/>
        <w:jc w:val="both"/>
        <w:rPr>
          <w:rFonts w:ascii="Garamond" w:hAnsi="Garamond" w:cs="Arial"/>
          <w:sz w:val="22"/>
          <w:szCs w:val="22"/>
        </w:rPr>
      </w:pPr>
    </w:p>
    <w:p w14:paraId="077E7C55" w14:textId="29FA4E72"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2. Los representantes de la sociedad civil que acum</w:t>
      </w:r>
      <w:r w:rsidR="004A1891">
        <w:rPr>
          <w:rFonts w:ascii="Garamond" w:hAnsi="Garamond" w:cs="Arial"/>
          <w:w w:val="105"/>
          <w:sz w:val="22"/>
          <w:szCs w:val="22"/>
        </w:rPr>
        <w:t>ulen dos (2</w:t>
      </w:r>
      <w:r w:rsidRPr="00A16276">
        <w:rPr>
          <w:rFonts w:ascii="Garamond" w:hAnsi="Garamond" w:cs="Arial"/>
          <w:w w:val="105"/>
          <w:sz w:val="22"/>
          <w:szCs w:val="22"/>
        </w:rPr>
        <w:t xml:space="preserve">) inasistencias injustificadas en el marco de las sesiones ordinarias, sesiones extraordinarias, mesas de trabajo y Comisiones, el Comité de Comité de Ética, Convivencia y Veeduría Interna revisara y tomara acciones correspondientes </w:t>
      </w:r>
      <w:r w:rsidR="7E6386C0" w:rsidRPr="00A16276">
        <w:rPr>
          <w:rFonts w:ascii="Garamond" w:hAnsi="Garamond" w:cs="Arial"/>
          <w:w w:val="105"/>
          <w:sz w:val="22"/>
          <w:szCs w:val="22"/>
        </w:rPr>
        <w:t>de acuerdo con el</w:t>
      </w:r>
      <w:r w:rsidRPr="00A16276">
        <w:rPr>
          <w:rFonts w:ascii="Garamond" w:hAnsi="Garamond" w:cs="Arial"/>
          <w:w w:val="105"/>
          <w:sz w:val="22"/>
          <w:szCs w:val="22"/>
        </w:rPr>
        <w:t xml:space="preserve"> reglamento. </w:t>
      </w:r>
    </w:p>
    <w:p w14:paraId="1A747F48"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2439BB1"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3. Los espacios del CLPCTC, donde las y los consejeros requieran acompañante permanente </w:t>
      </w:r>
      <w:bookmarkStart w:id="9" w:name="_Int_CxylYLdo"/>
      <w:r w:rsidRPr="00A16276">
        <w:rPr>
          <w:rFonts w:ascii="Garamond" w:hAnsi="Garamond" w:cs="Arial"/>
          <w:w w:val="105"/>
          <w:sz w:val="22"/>
          <w:szCs w:val="22"/>
        </w:rPr>
        <w:t>de acuerdo a</w:t>
      </w:r>
      <w:bookmarkEnd w:id="9"/>
      <w:r w:rsidRPr="00A16276">
        <w:rPr>
          <w:rFonts w:ascii="Garamond" w:hAnsi="Garamond" w:cs="Arial"/>
          <w:w w:val="105"/>
          <w:sz w:val="22"/>
          <w:szCs w:val="22"/>
        </w:rPr>
        <w:t xml:space="preserve"> una condición preestablecida, deberán informar con anterioridad al Comité Ejecutivo, para garantizar la participación incidente de cada delegado/a. Teniendo en cuenta, que no se podrá llevar acompañantes al CLPCTC.</w:t>
      </w:r>
    </w:p>
    <w:p w14:paraId="76B8810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F3BF94A" w14:textId="29F7D445"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 xml:space="preserve">Artículo 23. Quórum </w:t>
      </w:r>
      <w:proofErr w:type="spellStart"/>
      <w:r w:rsidRPr="00A16276">
        <w:rPr>
          <w:rFonts w:ascii="Garamond" w:hAnsi="Garamond" w:cs="Arial"/>
          <w:b/>
          <w:bCs/>
          <w:w w:val="105"/>
          <w:sz w:val="22"/>
          <w:szCs w:val="22"/>
        </w:rPr>
        <w:t>deliberatorio</w:t>
      </w:r>
      <w:proofErr w:type="spellEnd"/>
      <w:r w:rsidRPr="00A16276">
        <w:rPr>
          <w:rFonts w:ascii="Garamond" w:hAnsi="Garamond" w:cs="Arial"/>
          <w:b/>
          <w:bCs/>
          <w:w w:val="105"/>
          <w:sz w:val="22"/>
          <w:szCs w:val="22"/>
        </w:rPr>
        <w:t xml:space="preserve"> y decisorio.</w:t>
      </w:r>
      <w:r w:rsidRPr="00A16276">
        <w:rPr>
          <w:rFonts w:ascii="Garamond" w:hAnsi="Garamond" w:cs="Arial"/>
          <w:w w:val="105"/>
          <w:sz w:val="22"/>
          <w:szCs w:val="22"/>
        </w:rPr>
        <w:t xml:space="preserve"> El Consejo Local de Paz, Reconciliación, Convivencia y Transformación de Conflictos de la Localidad de </w:t>
      </w:r>
      <w:r w:rsidR="00681E26" w:rsidRPr="00A16276">
        <w:rPr>
          <w:rFonts w:ascii="Garamond" w:hAnsi="Garamond" w:cs="Arial"/>
          <w:w w:val="105"/>
          <w:sz w:val="22"/>
          <w:szCs w:val="22"/>
        </w:rPr>
        <w:t>Chapinero</w:t>
      </w:r>
      <w:r w:rsidRPr="00A16276">
        <w:rPr>
          <w:rFonts w:ascii="Garamond" w:hAnsi="Garamond" w:cs="Arial"/>
          <w:color w:val="000000" w:themeColor="text1"/>
          <w:w w:val="105"/>
          <w:sz w:val="22"/>
          <w:szCs w:val="22"/>
        </w:rPr>
        <w:t xml:space="preserve"> deliberar</w:t>
      </w:r>
      <w:r w:rsidR="00FC274C">
        <w:rPr>
          <w:rFonts w:ascii="Garamond" w:hAnsi="Garamond" w:cs="Arial"/>
          <w:color w:val="000000" w:themeColor="text1"/>
          <w:w w:val="105"/>
          <w:sz w:val="22"/>
          <w:szCs w:val="22"/>
        </w:rPr>
        <w:t>á</w:t>
      </w:r>
      <w:r w:rsidRPr="00A16276">
        <w:rPr>
          <w:rFonts w:ascii="Garamond" w:hAnsi="Garamond" w:cs="Arial"/>
          <w:color w:val="000000" w:themeColor="text1"/>
          <w:w w:val="105"/>
          <w:sz w:val="22"/>
          <w:szCs w:val="22"/>
        </w:rPr>
        <w:t xml:space="preserve"> con la presencia de la tercera parte de los consejeros/as </w:t>
      </w:r>
      <w:r w:rsidRPr="00A16276">
        <w:rPr>
          <w:rFonts w:ascii="Garamond" w:hAnsi="Garamond" w:cs="Arial"/>
          <w:w w:val="105"/>
          <w:sz w:val="22"/>
          <w:szCs w:val="22"/>
        </w:rPr>
        <w:t>habilitados a la fecha con voz y voto.</w:t>
      </w:r>
    </w:p>
    <w:p w14:paraId="5AD75862"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6CAF1FA" w14:textId="1EF5D8A9" w:rsidR="00702815" w:rsidRPr="00A16276" w:rsidRDefault="00702815" w:rsidP="3B64C370">
      <w:pPr>
        <w:pStyle w:val="Textoindependiente"/>
        <w:spacing w:line="252" w:lineRule="auto"/>
        <w:ind w:right="141"/>
        <w:jc w:val="both"/>
        <w:rPr>
          <w:rFonts w:ascii="Garamond" w:hAnsi="Garamond" w:cs="Arial"/>
          <w:sz w:val="22"/>
          <w:szCs w:val="22"/>
        </w:rPr>
      </w:pPr>
      <w:r w:rsidRPr="00A16276">
        <w:rPr>
          <w:rFonts w:ascii="Garamond" w:hAnsi="Garamond" w:cs="Arial"/>
          <w:w w:val="105"/>
          <w:sz w:val="22"/>
          <w:szCs w:val="22"/>
        </w:rPr>
        <w:t xml:space="preserve">El quórum decisorio </w:t>
      </w:r>
      <w:r w:rsidR="1D64A2FF" w:rsidRPr="00A16276">
        <w:rPr>
          <w:rFonts w:ascii="Garamond" w:hAnsi="Garamond" w:cs="Arial"/>
          <w:w w:val="105"/>
          <w:sz w:val="22"/>
          <w:szCs w:val="22"/>
        </w:rPr>
        <w:t xml:space="preserve">será la mitad más uno de los integrantes del </w:t>
      </w:r>
      <w:r w:rsidR="1D64A2FF" w:rsidRPr="00A16276">
        <w:rPr>
          <w:rFonts w:ascii="Garamond" w:hAnsi="Garamond" w:cs="Arial"/>
          <w:sz w:val="22"/>
          <w:szCs w:val="22"/>
        </w:rPr>
        <w:t xml:space="preserve">Consejo Local de Paz, Reconciliación, Convivencia y Transformación de Conflictos de la Localidad de Chapinero. </w:t>
      </w:r>
    </w:p>
    <w:p w14:paraId="45CF2D98" w14:textId="77777777" w:rsidR="3B64C370" w:rsidRPr="00A16276" w:rsidRDefault="3B64C370" w:rsidP="3B64C370">
      <w:pPr>
        <w:pStyle w:val="Textoindependiente"/>
        <w:spacing w:line="252" w:lineRule="auto"/>
        <w:ind w:right="141"/>
        <w:jc w:val="both"/>
        <w:rPr>
          <w:rFonts w:ascii="Garamond" w:hAnsi="Garamond" w:cs="Arial"/>
          <w:sz w:val="22"/>
          <w:szCs w:val="22"/>
        </w:rPr>
      </w:pPr>
    </w:p>
    <w:p w14:paraId="1C45FC20" w14:textId="4A6CAD25"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lastRenderedPageBreak/>
        <w:t xml:space="preserve">Parágrafo 1. Transcurridos treinta (30) minutos posteriores a la hora fijada para inicio de la sesión ordinaria de no tenerse quorum </w:t>
      </w:r>
      <w:proofErr w:type="spellStart"/>
      <w:r w:rsidRPr="00A16276">
        <w:rPr>
          <w:rFonts w:ascii="Garamond" w:hAnsi="Garamond" w:cs="Arial"/>
          <w:w w:val="105"/>
          <w:sz w:val="22"/>
          <w:szCs w:val="22"/>
        </w:rPr>
        <w:t>deliberatorio</w:t>
      </w:r>
      <w:proofErr w:type="spellEnd"/>
      <w:r w:rsidRPr="00A16276">
        <w:rPr>
          <w:rFonts w:ascii="Garamond" w:hAnsi="Garamond" w:cs="Arial"/>
          <w:w w:val="105"/>
          <w:sz w:val="22"/>
          <w:szCs w:val="22"/>
        </w:rPr>
        <w:t xml:space="preserve"> se entenderá que ya no se cumple,</w:t>
      </w:r>
      <w:r w:rsidR="3F37D81B" w:rsidRPr="00A16276">
        <w:rPr>
          <w:rFonts w:ascii="Garamond" w:hAnsi="Garamond" w:cs="Arial"/>
          <w:w w:val="105"/>
          <w:sz w:val="22"/>
          <w:szCs w:val="22"/>
        </w:rPr>
        <w:t xml:space="preserve"> </w:t>
      </w:r>
      <w:r w:rsidR="00E94AB7">
        <w:rPr>
          <w:rFonts w:ascii="Garamond" w:hAnsi="Garamond" w:cs="Arial"/>
          <w:w w:val="105"/>
          <w:sz w:val="22"/>
          <w:szCs w:val="22"/>
        </w:rPr>
        <w:t xml:space="preserve">y se </w:t>
      </w:r>
      <w:r w:rsidRPr="00A16276">
        <w:rPr>
          <w:rFonts w:ascii="Garamond" w:hAnsi="Garamond" w:cs="Arial"/>
          <w:w w:val="105"/>
          <w:sz w:val="22"/>
          <w:szCs w:val="22"/>
        </w:rPr>
        <w:t>levantará la sesión y se convocará a otra sesión conforme al artículo 2, Parágrafo 1.</w:t>
      </w:r>
    </w:p>
    <w:p w14:paraId="43E60A0D"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6B1C77ED" w14:textId="6CDD0F4A"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2. Se llevará registro del quorum y en el caso de disminuir el necesario para deliberar la sesión se podrá disolver o suspender. En el caso de aumentarse se tendrá en cuenta el número en el momento de decidir.</w:t>
      </w:r>
      <w:r w:rsidR="778446EB" w:rsidRPr="00A16276">
        <w:rPr>
          <w:rFonts w:ascii="Garamond" w:hAnsi="Garamond" w:cs="Arial"/>
          <w:w w:val="105"/>
          <w:sz w:val="22"/>
          <w:szCs w:val="22"/>
        </w:rPr>
        <w:t xml:space="preserve"> </w:t>
      </w:r>
    </w:p>
    <w:p w14:paraId="3E31ABD2"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2996059" w14:textId="00A7166D"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Parágrafo 3. Las decisiones tomadas en las sesiones extraordinarias, Comisiones y mesas de trabajo del Consejo Local de Paz, Reconciliación, Convivencia y Transformación de Conflictos de la Localidad de </w:t>
      </w:r>
      <w:r w:rsidR="00DA6FCE" w:rsidRPr="00A16276">
        <w:rPr>
          <w:rFonts w:ascii="Garamond" w:hAnsi="Garamond" w:cs="Arial"/>
          <w:w w:val="105"/>
          <w:sz w:val="22"/>
          <w:szCs w:val="22"/>
        </w:rPr>
        <w:t>Chapinero</w:t>
      </w:r>
      <w:r w:rsidRPr="00A16276">
        <w:rPr>
          <w:rFonts w:ascii="Garamond" w:hAnsi="Garamond" w:cs="Arial"/>
          <w:w w:val="105"/>
          <w:sz w:val="22"/>
          <w:szCs w:val="22"/>
        </w:rPr>
        <w:t xml:space="preserve"> serán presentadas en las sesiones ordinarias a través de la Secretaría Técnica o el Comité Ejecutivo Local (en articulación con los coordinadores de las Comisiones).</w:t>
      </w:r>
    </w:p>
    <w:p w14:paraId="7AFB0BD2" w14:textId="2513FF95" w:rsidR="00702815" w:rsidRPr="00A16276" w:rsidRDefault="00702815" w:rsidP="00702815">
      <w:pPr>
        <w:pStyle w:val="Textoindependiente"/>
        <w:spacing w:line="252" w:lineRule="auto"/>
        <w:ind w:right="141"/>
        <w:jc w:val="both"/>
        <w:rPr>
          <w:rFonts w:ascii="Garamond" w:hAnsi="Garamond" w:cs="Arial"/>
          <w:w w:val="105"/>
          <w:sz w:val="22"/>
          <w:szCs w:val="22"/>
        </w:rPr>
      </w:pPr>
    </w:p>
    <w:p w14:paraId="0C017EFD" w14:textId="25AB1ED8" w:rsidR="00702815" w:rsidRPr="00A16276" w:rsidRDefault="00DA6FCE"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Parágrafo 4</w:t>
      </w:r>
      <w:r w:rsidR="00702815" w:rsidRPr="00A16276">
        <w:rPr>
          <w:rFonts w:ascii="Garamond" w:hAnsi="Garamond" w:cs="Arial"/>
          <w:w w:val="105"/>
          <w:sz w:val="22"/>
          <w:szCs w:val="22"/>
        </w:rPr>
        <w:t xml:space="preserve">. El CLPRCTC en el marco de sus sesiones ordinarias, sesiones extraordinarias, mesas de trabajo y Comisiones, tendrá en cuenta los ajustes necesarios para el desarrollo de espacios participativos e incidentes para cada sector representante. </w:t>
      </w:r>
    </w:p>
    <w:p w14:paraId="30716197"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08B9A1BF" w14:textId="2098007E"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24. Orden del día.</w:t>
      </w:r>
      <w:r w:rsidRPr="00A16276">
        <w:rPr>
          <w:rFonts w:ascii="Garamond" w:hAnsi="Garamond" w:cs="Arial"/>
          <w:w w:val="105"/>
          <w:sz w:val="22"/>
          <w:szCs w:val="22"/>
        </w:rPr>
        <w:t xml:space="preserve"> </w:t>
      </w:r>
      <w:bookmarkStart w:id="10" w:name="_Int_m4XSzF8T"/>
      <w:r w:rsidRPr="00A16276">
        <w:rPr>
          <w:rFonts w:ascii="Garamond" w:hAnsi="Garamond" w:cs="Arial"/>
          <w:w w:val="105"/>
          <w:sz w:val="22"/>
          <w:szCs w:val="22"/>
        </w:rPr>
        <w:t xml:space="preserve">El orden del día correspondiente a las sesiones ordinarias del Consejo Local de Paz, Reconciliación, Convivencia y Transformación de Conflictos de la Localidad de </w:t>
      </w:r>
      <w:r w:rsidR="00DA6FCE" w:rsidRPr="00A16276">
        <w:rPr>
          <w:rFonts w:ascii="Garamond" w:hAnsi="Garamond" w:cs="Arial"/>
          <w:w w:val="105"/>
          <w:sz w:val="22"/>
          <w:szCs w:val="22"/>
        </w:rPr>
        <w:t>Chapinero</w:t>
      </w:r>
      <w:r w:rsidRPr="00A16276">
        <w:rPr>
          <w:rFonts w:ascii="Garamond" w:hAnsi="Garamond" w:cs="Arial"/>
          <w:w w:val="105"/>
          <w:sz w:val="22"/>
          <w:szCs w:val="22"/>
        </w:rPr>
        <w:t xml:space="preserve"> será preparado por la Secretaría Técnica, se podrán incorporar los temas que se estimen pertinentes y necesarios a solicitud de cualquiera de los organismos que conforman el CLPRCTC, ello teniendo en cuenta que dicha propuesta debe ser remitida con anterioridad al Comité Ejecutivo Local.</w:t>
      </w:r>
      <w:bookmarkEnd w:id="10"/>
      <w:r w:rsidRPr="00A16276">
        <w:rPr>
          <w:rFonts w:ascii="Garamond" w:hAnsi="Garamond" w:cs="Arial"/>
          <w:w w:val="105"/>
          <w:sz w:val="22"/>
          <w:szCs w:val="22"/>
        </w:rPr>
        <w:t xml:space="preserve"> La aprobación del orden del día se surti</w:t>
      </w:r>
      <w:r w:rsidR="007A63C5">
        <w:rPr>
          <w:rFonts w:ascii="Garamond" w:hAnsi="Garamond" w:cs="Arial"/>
          <w:w w:val="105"/>
          <w:sz w:val="22"/>
          <w:szCs w:val="22"/>
        </w:rPr>
        <w:t xml:space="preserve">rá en la correspondiente sesión. </w:t>
      </w:r>
      <w:r w:rsidRPr="00A16276">
        <w:rPr>
          <w:rFonts w:ascii="Garamond" w:hAnsi="Garamond" w:cs="Arial"/>
          <w:w w:val="105"/>
          <w:sz w:val="22"/>
          <w:szCs w:val="22"/>
        </w:rPr>
        <w:t>Para el caso de las sesiones extraordinarias el orden del día será comunicado por la instancia convocante.</w:t>
      </w:r>
    </w:p>
    <w:p w14:paraId="547EBF3A"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D7AFFAB" w14:textId="50CE421F"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25. Actas.</w:t>
      </w:r>
      <w:r w:rsidRPr="00A16276">
        <w:rPr>
          <w:rFonts w:ascii="Garamond" w:hAnsi="Garamond" w:cs="Arial"/>
          <w:w w:val="105"/>
          <w:sz w:val="22"/>
          <w:szCs w:val="22"/>
        </w:rPr>
        <w:t xml:space="preserve"> </w:t>
      </w:r>
      <w:bookmarkStart w:id="11" w:name="_Int_ssUrSsBu"/>
      <w:r w:rsidRPr="00A16276">
        <w:rPr>
          <w:rFonts w:ascii="Garamond" w:hAnsi="Garamond" w:cs="Arial"/>
          <w:w w:val="105"/>
          <w:sz w:val="22"/>
          <w:szCs w:val="22"/>
        </w:rPr>
        <w:t xml:space="preserve">De cada sesión ordinaria o extraordinaria del Consejo Local de Paz, Reconciliación, Convivencia y Transformación de Conflictos de la Localidad de </w:t>
      </w:r>
      <w:r w:rsidR="00DA6FCE" w:rsidRPr="00A16276">
        <w:rPr>
          <w:rFonts w:ascii="Garamond" w:hAnsi="Garamond" w:cs="Arial"/>
          <w:w w:val="105"/>
          <w:sz w:val="22"/>
          <w:szCs w:val="22"/>
        </w:rPr>
        <w:t>Chapinero</w:t>
      </w:r>
      <w:r w:rsidRPr="00A16276">
        <w:rPr>
          <w:rFonts w:ascii="Garamond" w:hAnsi="Garamond" w:cs="Arial"/>
          <w:w w:val="105"/>
          <w:sz w:val="22"/>
          <w:szCs w:val="22"/>
        </w:rPr>
        <w:t>, se realizará un acta, numerada de forma consecutiva anual, conforme al formato establecido en las resoluciones 233 de 2018 y 753 de 2020 de la Secretaría General de la Alcaldía Mayor de Bogotá D.C. o de las normas que las modifiquen o sustituyan</w:t>
      </w:r>
      <w:r w:rsidR="00B30B4C">
        <w:rPr>
          <w:rFonts w:ascii="Garamond" w:hAnsi="Garamond" w:cs="Arial"/>
          <w:w w:val="105"/>
          <w:sz w:val="22"/>
          <w:szCs w:val="22"/>
        </w:rPr>
        <w:t>, enviada con un plazo máximo de 10 días calendario</w:t>
      </w:r>
      <w:r w:rsidRPr="00A16276">
        <w:rPr>
          <w:rFonts w:ascii="Garamond" w:hAnsi="Garamond" w:cs="Arial"/>
          <w:w w:val="105"/>
          <w:sz w:val="22"/>
          <w:szCs w:val="22"/>
        </w:rPr>
        <w:t>.</w:t>
      </w:r>
      <w:bookmarkEnd w:id="11"/>
      <w:r w:rsidRPr="00A16276">
        <w:rPr>
          <w:rFonts w:ascii="Garamond" w:hAnsi="Garamond" w:cs="Arial"/>
          <w:w w:val="105"/>
          <w:sz w:val="22"/>
          <w:szCs w:val="22"/>
        </w:rPr>
        <w:t xml:space="preserve"> El acta correspondiente será suscrita por quien ejerce la Presidencia y la Secretaría Técnica de la instancia. </w:t>
      </w:r>
      <w:bookmarkStart w:id="12" w:name="_Int_jvhAMTZN"/>
      <w:r w:rsidRPr="00A16276">
        <w:rPr>
          <w:rFonts w:ascii="Garamond" w:hAnsi="Garamond" w:cs="Arial"/>
          <w:w w:val="105"/>
          <w:sz w:val="22"/>
          <w:szCs w:val="22"/>
        </w:rPr>
        <w:t>Una vez aprobada el acta se guardará y custodiará de forma física y electrónica en el espacio destinado para tal fin, en el caso de decidir la implementación de archivos electrónicos deberá indicarse con anterioridad.</w:t>
      </w:r>
      <w:bookmarkEnd w:id="12"/>
    </w:p>
    <w:p w14:paraId="12AF16AB"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620565E7" w14:textId="0AFF7FFE"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Las actas aprobadas estarán a disposición de cualquiera de los integrantes del Consejo Local de Paz, Reconciliación, Convivencia y Transformación de Conflictos de la Localidad de </w:t>
      </w:r>
      <w:r w:rsidR="00DA6FCE" w:rsidRPr="00A16276">
        <w:rPr>
          <w:rFonts w:ascii="Garamond" w:hAnsi="Garamond" w:cs="Arial"/>
          <w:w w:val="105"/>
          <w:sz w:val="22"/>
          <w:szCs w:val="22"/>
        </w:rPr>
        <w:t>Chapinero.</w:t>
      </w:r>
    </w:p>
    <w:p w14:paraId="04232936"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53F0AB5F" w14:textId="1C889554"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w w:val="105"/>
          <w:sz w:val="22"/>
          <w:szCs w:val="22"/>
        </w:rPr>
        <w:t xml:space="preserve">Para la consulta de las actas, se podrá solicitar a la Secretaria Técnica, en medio magnético, una vez aprobada la solicitud y esta será enviada al correo suministrado por el solicitante. </w:t>
      </w:r>
      <w:bookmarkStart w:id="13" w:name="_Int_1vLDcdPw"/>
      <w:r w:rsidRPr="00A16276">
        <w:rPr>
          <w:rFonts w:ascii="Garamond" w:hAnsi="Garamond" w:cs="Arial"/>
          <w:w w:val="105"/>
          <w:sz w:val="22"/>
          <w:szCs w:val="22"/>
        </w:rPr>
        <w:t xml:space="preserve">Adicional, las actas que se encuentren en el lugar de </w:t>
      </w:r>
      <w:r w:rsidR="2E4C57FA" w:rsidRPr="00A16276">
        <w:rPr>
          <w:rFonts w:ascii="Garamond" w:hAnsi="Garamond" w:cs="Arial"/>
          <w:w w:val="105"/>
          <w:sz w:val="22"/>
          <w:szCs w:val="22"/>
        </w:rPr>
        <w:t>custodia</w:t>
      </w:r>
      <w:r w:rsidRPr="00A16276">
        <w:rPr>
          <w:rFonts w:ascii="Garamond" w:hAnsi="Garamond" w:cs="Arial"/>
          <w:w w:val="105"/>
          <w:sz w:val="22"/>
          <w:szCs w:val="22"/>
        </w:rPr>
        <w:t xml:space="preserve"> podrán ser consultadas bajo solicitud previa, sin embargo, no podrán ser retiradas del lugar establecido.</w:t>
      </w:r>
      <w:bookmarkEnd w:id="13"/>
    </w:p>
    <w:p w14:paraId="52EB428A"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773AF4B" w14:textId="44AB33A0" w:rsidR="00702815" w:rsidRPr="00A16276" w:rsidRDefault="00702815" w:rsidP="00702815">
      <w:pPr>
        <w:pStyle w:val="Textoindependiente"/>
        <w:spacing w:line="252" w:lineRule="auto"/>
        <w:ind w:right="141"/>
        <w:jc w:val="both"/>
        <w:rPr>
          <w:rFonts w:ascii="Garamond" w:hAnsi="Garamond" w:cs="Arial"/>
          <w:b/>
          <w:w w:val="105"/>
          <w:sz w:val="22"/>
          <w:szCs w:val="22"/>
        </w:rPr>
      </w:pPr>
      <w:r w:rsidRPr="00A16276">
        <w:rPr>
          <w:rFonts w:ascii="Garamond" w:hAnsi="Garamond" w:cs="Arial"/>
          <w:w w:val="105"/>
          <w:sz w:val="22"/>
          <w:szCs w:val="22"/>
        </w:rPr>
        <w:t>En el evento de que no se reúna el quórum o no se realice la sesión, la Secretaría Técnica elaborará el acta en la que se evidencie la razón.</w:t>
      </w:r>
    </w:p>
    <w:p w14:paraId="2C18BA0C"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CAPÍTULO IV</w:t>
      </w:r>
    </w:p>
    <w:p w14:paraId="4BA6241E"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DISPOSICIONES GENERALES</w:t>
      </w:r>
    </w:p>
    <w:p w14:paraId="3FC470DC"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p>
    <w:p w14:paraId="6E2A7937" w14:textId="30DA7871"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 xml:space="preserve">Artículo 26. Recursos del Consejo Local de Paz, Reconciliación, Convivencia y Transformación de Conflictos de la Localidad de </w:t>
      </w:r>
      <w:r w:rsidR="00DA6FCE" w:rsidRPr="00A16276">
        <w:rPr>
          <w:rFonts w:ascii="Garamond" w:hAnsi="Garamond" w:cs="Arial"/>
          <w:b/>
          <w:bCs/>
          <w:w w:val="105"/>
          <w:sz w:val="22"/>
          <w:szCs w:val="22"/>
        </w:rPr>
        <w:t>Chapinero</w:t>
      </w:r>
      <w:r w:rsidRPr="00A16276">
        <w:rPr>
          <w:rFonts w:ascii="Garamond" w:hAnsi="Garamond" w:cs="Arial"/>
          <w:b/>
          <w:bCs/>
          <w:w w:val="105"/>
          <w:sz w:val="22"/>
          <w:szCs w:val="22"/>
        </w:rPr>
        <w:t xml:space="preserve">. </w:t>
      </w:r>
      <w:r w:rsidRPr="00A16276">
        <w:rPr>
          <w:rFonts w:ascii="Garamond" w:hAnsi="Garamond" w:cs="Arial"/>
          <w:w w:val="105"/>
          <w:sz w:val="22"/>
          <w:szCs w:val="22"/>
        </w:rPr>
        <w:t xml:space="preserve">Los recursos que garanticen el </w:t>
      </w:r>
      <w:r w:rsidRPr="00A16276">
        <w:rPr>
          <w:rFonts w:ascii="Garamond" w:hAnsi="Garamond" w:cs="Arial"/>
          <w:w w:val="105"/>
          <w:sz w:val="22"/>
          <w:szCs w:val="22"/>
        </w:rPr>
        <w:lastRenderedPageBreak/>
        <w:t xml:space="preserve">desarrollo de las sesiones y planes de trabajo del Consejo Local de Paz, Reconciliación, Convivencia y Transformación de Conflictos de la Localidad de </w:t>
      </w:r>
      <w:r w:rsidR="004F240D" w:rsidRPr="00A16276">
        <w:rPr>
          <w:rFonts w:ascii="Garamond" w:hAnsi="Garamond" w:cs="Arial"/>
          <w:w w:val="105"/>
          <w:sz w:val="22"/>
          <w:szCs w:val="22"/>
        </w:rPr>
        <w:t>Chapinero</w:t>
      </w:r>
      <w:r w:rsidRPr="00A16276">
        <w:rPr>
          <w:rFonts w:ascii="Garamond" w:hAnsi="Garamond" w:cs="Arial"/>
          <w:w w:val="105"/>
          <w:sz w:val="22"/>
          <w:szCs w:val="22"/>
        </w:rPr>
        <w:t xml:space="preserve">, el Comité Ejecutivo Local y cada una de las Comisiones, se sujetarán a lo establecido en el </w:t>
      </w:r>
      <w:r w:rsidR="00DA6FCE" w:rsidRPr="00A16276">
        <w:rPr>
          <w:rFonts w:ascii="Garamond" w:hAnsi="Garamond" w:cs="Arial"/>
          <w:w w:val="105"/>
          <w:sz w:val="22"/>
          <w:szCs w:val="22"/>
        </w:rPr>
        <w:t>Decreto 019</w:t>
      </w:r>
      <w:r w:rsidRPr="00A16276">
        <w:rPr>
          <w:rFonts w:ascii="Garamond" w:hAnsi="Garamond" w:cs="Arial"/>
          <w:w w:val="105"/>
          <w:sz w:val="22"/>
          <w:szCs w:val="22"/>
        </w:rPr>
        <w:t xml:space="preserve"> de 2023. Cualquier solicitud de apoyo administrativo o financiero con cargo a este recurso, deberá ser incluida en el plan de trabajo y su ejecución se solicitará con intermediación de la </w:t>
      </w:r>
      <w:bookmarkStart w:id="14" w:name="_Int_Hh9UcCkL"/>
      <w:r w:rsidRPr="00A16276">
        <w:rPr>
          <w:rFonts w:ascii="Garamond" w:hAnsi="Garamond" w:cs="Arial"/>
          <w:w w:val="105"/>
          <w:sz w:val="22"/>
          <w:szCs w:val="22"/>
        </w:rPr>
        <w:t>Secretaria Técnica</w:t>
      </w:r>
      <w:bookmarkEnd w:id="14"/>
      <w:r w:rsidRPr="00A16276">
        <w:rPr>
          <w:rFonts w:ascii="Garamond" w:hAnsi="Garamond" w:cs="Arial"/>
          <w:w w:val="105"/>
          <w:sz w:val="22"/>
          <w:szCs w:val="22"/>
        </w:rPr>
        <w:t>. El CLPRCTC podrá gestionar recursos en esferas distintas a la Administración Local a través de la Secretaría Técnica y el Comité Ejecutivo Local.</w:t>
      </w:r>
    </w:p>
    <w:p w14:paraId="6E793641"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3B233E72" w14:textId="083C2B73"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w w:val="105"/>
          <w:sz w:val="22"/>
          <w:szCs w:val="22"/>
        </w:rPr>
        <w:t>Artículo 27. Comunicaciones.</w:t>
      </w:r>
      <w:r w:rsidRPr="00A16276">
        <w:rPr>
          <w:rFonts w:ascii="Garamond" w:hAnsi="Garamond" w:cs="Arial"/>
          <w:w w:val="105"/>
          <w:sz w:val="22"/>
          <w:szCs w:val="22"/>
        </w:rPr>
        <w:t xml:space="preserve"> El Consejo Local de Paz, Reconciliación, Convivencia y Transformación de Conflictos de la Localidad de </w:t>
      </w:r>
      <w:r w:rsidR="00DA6FCE" w:rsidRPr="00A16276">
        <w:rPr>
          <w:rFonts w:ascii="Garamond" w:hAnsi="Garamond" w:cs="Arial"/>
          <w:w w:val="105"/>
          <w:sz w:val="22"/>
          <w:szCs w:val="22"/>
        </w:rPr>
        <w:t>Chapinero</w:t>
      </w:r>
      <w:r w:rsidRPr="00A16276">
        <w:rPr>
          <w:rFonts w:ascii="Garamond" w:hAnsi="Garamond" w:cs="Arial"/>
          <w:w w:val="105"/>
          <w:sz w:val="22"/>
          <w:szCs w:val="22"/>
        </w:rPr>
        <w:t xml:space="preserve"> informará de maner</w:t>
      </w:r>
      <w:r w:rsidR="00E94AB7">
        <w:rPr>
          <w:rFonts w:ascii="Garamond" w:hAnsi="Garamond" w:cs="Arial"/>
          <w:w w:val="105"/>
          <w:sz w:val="22"/>
          <w:szCs w:val="22"/>
        </w:rPr>
        <w:t>a escrita mediante comunicados,</w:t>
      </w:r>
      <w:r w:rsidRPr="00A16276">
        <w:rPr>
          <w:rFonts w:ascii="Garamond" w:hAnsi="Garamond" w:cs="Arial"/>
          <w:w w:val="105"/>
          <w:sz w:val="22"/>
          <w:szCs w:val="22"/>
        </w:rPr>
        <w:t xml:space="preserve"> correos electrónicos </w:t>
      </w:r>
      <w:r w:rsidRPr="00475D6D">
        <w:rPr>
          <w:rFonts w:ascii="Garamond" w:hAnsi="Garamond" w:cs="Arial"/>
          <w:w w:val="105"/>
          <w:sz w:val="22"/>
          <w:szCs w:val="22"/>
        </w:rPr>
        <w:t>oficiales</w:t>
      </w:r>
      <w:r w:rsidR="00E94AB7" w:rsidRPr="00475D6D">
        <w:rPr>
          <w:rFonts w:ascii="Garamond" w:hAnsi="Garamond" w:cs="Arial"/>
          <w:w w:val="105"/>
          <w:sz w:val="22"/>
          <w:szCs w:val="22"/>
        </w:rPr>
        <w:t xml:space="preserve"> o el medio más expedito</w:t>
      </w:r>
      <w:r w:rsidRPr="00475D6D">
        <w:rPr>
          <w:rFonts w:ascii="Garamond" w:hAnsi="Garamond" w:cs="Arial"/>
          <w:w w:val="105"/>
          <w:sz w:val="22"/>
          <w:szCs w:val="22"/>
        </w:rPr>
        <w:t>. Las decisiones tendrán amplia divulgación.</w:t>
      </w:r>
    </w:p>
    <w:p w14:paraId="521F655E"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1980ABB4" w14:textId="5FC1D7D0"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28. Modificaciones al reglamento.</w:t>
      </w:r>
      <w:r w:rsidRPr="00A16276">
        <w:rPr>
          <w:rFonts w:ascii="Garamond" w:hAnsi="Garamond" w:cs="Arial"/>
          <w:w w:val="105"/>
          <w:sz w:val="22"/>
          <w:szCs w:val="22"/>
        </w:rPr>
        <w:t xml:space="preserve"> El presente reglamento se podrá modificar al inicio de cada periodo, de acuerdo con lo establecido en el Decreto </w:t>
      </w:r>
      <w:r w:rsidR="00DA6FCE" w:rsidRPr="00A16276">
        <w:rPr>
          <w:rFonts w:ascii="Garamond" w:hAnsi="Garamond" w:cs="Arial"/>
          <w:w w:val="105"/>
          <w:sz w:val="22"/>
          <w:szCs w:val="22"/>
        </w:rPr>
        <w:t>019</w:t>
      </w:r>
      <w:r w:rsidRPr="00A16276">
        <w:rPr>
          <w:rFonts w:ascii="Garamond" w:hAnsi="Garamond" w:cs="Arial"/>
          <w:w w:val="105"/>
          <w:sz w:val="22"/>
          <w:szCs w:val="22"/>
        </w:rPr>
        <w:t xml:space="preserve"> de 2023, o en cualquier momento a solicitud de una tercera parte de los miembros con voz y voto. </w:t>
      </w:r>
      <w:bookmarkStart w:id="15" w:name="_Int_2okkAIpo"/>
      <w:r w:rsidRPr="00A16276">
        <w:rPr>
          <w:rFonts w:ascii="Garamond" w:hAnsi="Garamond" w:cs="Arial"/>
          <w:w w:val="105"/>
          <w:sz w:val="22"/>
          <w:szCs w:val="22"/>
        </w:rPr>
        <w:t>La modificación en cualquiera de los casos deberá ser aprobada en concordancia con lo establecido en el artículo 23 del presente reglamento.</w:t>
      </w:r>
      <w:bookmarkEnd w:id="15"/>
    </w:p>
    <w:p w14:paraId="7847E916" w14:textId="77777777" w:rsidR="00702815" w:rsidRPr="00A16276" w:rsidRDefault="00702815" w:rsidP="00702815">
      <w:pPr>
        <w:pStyle w:val="Textoindependiente"/>
        <w:spacing w:line="252" w:lineRule="auto"/>
        <w:ind w:right="141"/>
        <w:jc w:val="both"/>
        <w:rPr>
          <w:rFonts w:ascii="Garamond" w:hAnsi="Garamond" w:cs="Arial"/>
          <w:w w:val="105"/>
          <w:sz w:val="22"/>
          <w:szCs w:val="22"/>
        </w:rPr>
      </w:pPr>
    </w:p>
    <w:p w14:paraId="79C5E2E1" w14:textId="5CC66A8B" w:rsidR="00702815" w:rsidRPr="00A16276" w:rsidRDefault="00702815" w:rsidP="00702815">
      <w:pPr>
        <w:pStyle w:val="Textoindependiente"/>
        <w:spacing w:line="252" w:lineRule="auto"/>
        <w:ind w:right="141"/>
        <w:jc w:val="both"/>
        <w:rPr>
          <w:rFonts w:ascii="Garamond" w:hAnsi="Garamond" w:cs="Arial"/>
          <w:w w:val="105"/>
          <w:sz w:val="22"/>
          <w:szCs w:val="22"/>
        </w:rPr>
      </w:pPr>
      <w:r w:rsidRPr="00A16276">
        <w:rPr>
          <w:rFonts w:ascii="Garamond" w:hAnsi="Garamond" w:cs="Arial"/>
          <w:b/>
          <w:bCs/>
          <w:w w:val="105"/>
          <w:sz w:val="22"/>
          <w:szCs w:val="22"/>
        </w:rPr>
        <w:t>Artículo 29. Vigencias y derogatorias.</w:t>
      </w:r>
      <w:r w:rsidRPr="00A16276">
        <w:rPr>
          <w:rFonts w:ascii="Garamond" w:hAnsi="Garamond" w:cs="Arial"/>
          <w:w w:val="105"/>
          <w:sz w:val="22"/>
          <w:szCs w:val="22"/>
        </w:rPr>
        <w:t xml:space="preserve"> </w:t>
      </w:r>
      <w:bookmarkStart w:id="16" w:name="_Int_i0aCZOY0"/>
      <w:r w:rsidRPr="00A16276">
        <w:rPr>
          <w:rFonts w:ascii="Garamond" w:hAnsi="Garamond" w:cs="Arial"/>
          <w:w w:val="105"/>
          <w:sz w:val="22"/>
          <w:szCs w:val="22"/>
        </w:rPr>
        <w:t>El presente Reglamento rige a partir del día siguiente a la fecha de su publicación</w:t>
      </w:r>
      <w:bookmarkEnd w:id="16"/>
      <w:r w:rsidR="002A37C4">
        <w:rPr>
          <w:rFonts w:ascii="Garamond" w:hAnsi="Garamond" w:cs="Arial"/>
          <w:w w:val="105"/>
          <w:sz w:val="22"/>
          <w:szCs w:val="22"/>
        </w:rPr>
        <w:t xml:space="preserve"> y deroga cualquier otra disposición contraria. </w:t>
      </w:r>
    </w:p>
    <w:p w14:paraId="1E16B9EE" w14:textId="37889140" w:rsidR="3B64C370" w:rsidRPr="00A16276" w:rsidRDefault="3B64C370" w:rsidP="3B64C370">
      <w:pPr>
        <w:pStyle w:val="Textoindependiente"/>
        <w:spacing w:line="252" w:lineRule="auto"/>
        <w:ind w:right="141"/>
        <w:jc w:val="both"/>
        <w:rPr>
          <w:rFonts w:ascii="Garamond" w:hAnsi="Garamond" w:cs="Arial"/>
          <w:sz w:val="22"/>
          <w:szCs w:val="22"/>
        </w:rPr>
      </w:pPr>
    </w:p>
    <w:p w14:paraId="379DD58A" w14:textId="77777777" w:rsidR="00702815" w:rsidRPr="00A16276" w:rsidRDefault="00702815" w:rsidP="00702815">
      <w:pPr>
        <w:pStyle w:val="Textoindependiente"/>
        <w:spacing w:line="252" w:lineRule="auto"/>
        <w:ind w:right="141"/>
        <w:jc w:val="both"/>
        <w:rPr>
          <w:rFonts w:ascii="Garamond" w:hAnsi="Garamond" w:cs="Arial"/>
          <w:b/>
          <w:w w:val="105"/>
          <w:sz w:val="22"/>
          <w:szCs w:val="22"/>
        </w:rPr>
      </w:pPr>
      <w:r w:rsidRPr="00A16276">
        <w:rPr>
          <w:rFonts w:ascii="Garamond" w:hAnsi="Garamond" w:cs="Arial"/>
          <w:b/>
          <w:w w:val="105"/>
          <w:sz w:val="22"/>
          <w:szCs w:val="22"/>
        </w:rPr>
        <w:t xml:space="preserve"> </w:t>
      </w:r>
    </w:p>
    <w:p w14:paraId="3D15D617" w14:textId="77777777" w:rsidR="00702815" w:rsidRPr="00A16276" w:rsidRDefault="00702815" w:rsidP="00702815">
      <w:pPr>
        <w:pStyle w:val="Textoindependiente"/>
        <w:spacing w:line="252" w:lineRule="auto"/>
        <w:ind w:right="141"/>
        <w:jc w:val="center"/>
        <w:rPr>
          <w:rFonts w:ascii="Garamond" w:hAnsi="Garamond" w:cs="Arial"/>
          <w:b/>
          <w:w w:val="105"/>
          <w:sz w:val="22"/>
          <w:szCs w:val="22"/>
        </w:rPr>
      </w:pPr>
      <w:r w:rsidRPr="00A16276">
        <w:rPr>
          <w:rFonts w:ascii="Garamond" w:hAnsi="Garamond" w:cs="Arial"/>
          <w:b/>
          <w:w w:val="105"/>
          <w:sz w:val="22"/>
          <w:szCs w:val="22"/>
        </w:rPr>
        <w:t>PUBLÍQUESE Y CÚMPLASE.</w:t>
      </w:r>
    </w:p>
    <w:p w14:paraId="09C30AB9" w14:textId="72DE1779" w:rsidR="003A29D8" w:rsidRDefault="00702815" w:rsidP="00702815">
      <w:pPr>
        <w:pStyle w:val="Textoindependiente"/>
        <w:spacing w:line="252" w:lineRule="auto"/>
        <w:ind w:right="141"/>
        <w:jc w:val="center"/>
        <w:rPr>
          <w:rFonts w:ascii="Garamond" w:hAnsi="Garamond" w:cs="Arial"/>
          <w:w w:val="105"/>
          <w:sz w:val="22"/>
          <w:szCs w:val="22"/>
        </w:rPr>
      </w:pPr>
      <w:r w:rsidRPr="00A16276">
        <w:rPr>
          <w:rFonts w:ascii="Garamond" w:hAnsi="Garamond" w:cs="Arial"/>
          <w:w w:val="105"/>
          <w:sz w:val="22"/>
          <w:szCs w:val="22"/>
        </w:rPr>
        <w:t>Dado en</w:t>
      </w:r>
      <w:r w:rsidRPr="00A16276">
        <w:rPr>
          <w:rFonts w:ascii="Garamond" w:hAnsi="Garamond" w:cs="Arial"/>
          <w:b/>
          <w:w w:val="105"/>
          <w:sz w:val="22"/>
          <w:szCs w:val="22"/>
        </w:rPr>
        <w:t xml:space="preserve"> Bogotá D. C</w:t>
      </w:r>
      <w:r w:rsidR="00615805">
        <w:rPr>
          <w:rFonts w:ascii="Garamond" w:hAnsi="Garamond" w:cs="Arial"/>
          <w:w w:val="105"/>
          <w:sz w:val="22"/>
          <w:szCs w:val="22"/>
        </w:rPr>
        <w:t>., a l PRIMER (01) DÍA</w:t>
      </w:r>
      <w:bookmarkStart w:id="17" w:name="_GoBack"/>
      <w:bookmarkEnd w:id="17"/>
      <w:r w:rsidR="005C378D">
        <w:rPr>
          <w:rFonts w:ascii="Garamond" w:hAnsi="Garamond" w:cs="Arial"/>
          <w:w w:val="105"/>
          <w:sz w:val="22"/>
          <w:szCs w:val="22"/>
        </w:rPr>
        <w:t xml:space="preserve"> DEL MES DE OCTUBRE DE 2024</w:t>
      </w:r>
    </w:p>
    <w:p w14:paraId="22071260" w14:textId="0458A97D" w:rsidR="00FA08EB" w:rsidRDefault="00FA08EB" w:rsidP="00702815">
      <w:pPr>
        <w:pStyle w:val="Textoindependiente"/>
        <w:spacing w:line="252" w:lineRule="auto"/>
        <w:ind w:right="141"/>
        <w:jc w:val="center"/>
        <w:rPr>
          <w:rFonts w:ascii="Garamond" w:hAnsi="Garamond" w:cs="Arial"/>
          <w:w w:val="105"/>
          <w:sz w:val="22"/>
          <w:szCs w:val="22"/>
        </w:rPr>
      </w:pPr>
    </w:p>
    <w:p w14:paraId="586AC29D" w14:textId="2F4B1313" w:rsidR="00FA08EB" w:rsidRPr="00A16276" w:rsidRDefault="00FA08EB" w:rsidP="00702815">
      <w:pPr>
        <w:pStyle w:val="Textoindependiente"/>
        <w:spacing w:line="252" w:lineRule="auto"/>
        <w:ind w:right="141"/>
        <w:jc w:val="center"/>
        <w:rPr>
          <w:rFonts w:ascii="Garamond" w:hAnsi="Garamond" w:cs="Arial"/>
          <w:w w:val="105"/>
          <w:sz w:val="22"/>
          <w:szCs w:val="22"/>
        </w:rPr>
      </w:pPr>
    </w:p>
    <w:sectPr w:rsidR="00FA08EB" w:rsidRPr="00A1627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int2:observations>
    <int2:bookmark int2:bookmarkName="_Int_9lkM1j0k" int2:invalidationBookmarkName="" int2:hashCode="9YTHd3ckU022cd" int2:id="sbBHdJUB">
      <int2:state int2:type="AugLoop_Text_Critique" int2:value="Rejected"/>
    </int2:bookmark>
    <int2:bookmark int2:bookmarkName="_Int_KqPBVrgc" int2:invalidationBookmarkName="" int2:hashCode="bzkZ5rEGz1SgWV" int2:id="6IPjUOI8">
      <int2:state int2:type="AugLoop_Text_Critique" int2:value="Rejected"/>
    </int2:bookmark>
    <int2:bookmark int2:bookmarkName="_Int_1vLDcdPw" int2:invalidationBookmarkName="" int2:hashCode="uw/e1TSvy4Xu5z" int2:id="uZzx2IZd">
      <int2:state int2:type="AugLoop_Text_Critique" int2:value="Rejected"/>
    </int2:bookmark>
    <int2:bookmark int2:bookmarkName="_Int_i0aCZOY0" int2:invalidationBookmarkName="" int2:hashCode="2KDPOGSqA1HWxJ" int2:id="pyGBUl9t">
      <int2:state int2:type="AugLoop_Text_Critique" int2:value="Rejected"/>
    </int2:bookmark>
    <int2:bookmark int2:bookmarkName="_Int_2okkAIpo" int2:invalidationBookmarkName="" int2:hashCode="OXGnBQVbJu4nfj" int2:id="0BycfWEH">
      <int2:state int2:type="AugLoop_Text_Critique" int2:value="Rejected"/>
    </int2:bookmark>
    <int2:bookmark int2:bookmarkName="_Int_Hh9UcCkL" int2:invalidationBookmarkName="" int2:hashCode="QHZeZTBypVo/D5" int2:id="WuRtIsSA">
      <int2:state int2:type="AugLoop_Text_Critique" int2:value="Rejected"/>
    </int2:bookmark>
    <int2:bookmark int2:bookmarkName="_Int_jvhAMTZN" int2:invalidationBookmarkName="" int2:hashCode="pCklWc4WmDTAUK" int2:id="tOrlZ6Ys">
      <int2:state int2:type="AugLoop_Text_Critique" int2:value="Rejected"/>
    </int2:bookmark>
    <int2:bookmark int2:bookmarkName="_Int_ssUrSsBu" int2:invalidationBookmarkName="" int2:hashCode="K/b6Su784Tm8ZJ" int2:id="yc3gsCyL">
      <int2:state int2:type="AugLoop_Text_Critique" int2:value="Rejected"/>
    </int2:bookmark>
    <int2:bookmark int2:bookmarkName="_Int_m4XSzF8T" int2:invalidationBookmarkName="" int2:hashCode="CClRJD3dNh09qK" int2:id="R8Y4cjdr">
      <int2:state int2:type="AugLoop_Text_Critique" int2:value="Rejected"/>
    </int2:bookmark>
    <int2:bookmark int2:bookmarkName="_Int_CxylYLdo" int2:invalidationBookmarkName="" int2:hashCode="IgzCkTryilgMUu" int2:id="JjHtpBZW">
      <int2:state int2:type="AugLoop_Text_Critique" int2:value="Rejected"/>
    </int2:bookmark>
    <int2:bookmark int2:bookmarkName="_Int_yx9fFhjA" int2:invalidationBookmarkName="" int2:hashCode="x0jqrHmIlrqmoq" int2:id="uxDzOwTv">
      <int2:state int2:type="AugLoop_Text_Critique" int2:value="Rejected"/>
    </int2:bookmark>
    <int2:bookmark int2:bookmarkName="_Int_kf2GbqLb" int2:invalidationBookmarkName="" int2:hashCode="g6HYHHaoxMszw3" int2:id="X0GVgTt6">
      <int2:state int2:type="AugLoop_Text_Critique" int2:value="Rejected"/>
    </int2:bookmark>
    <int2:bookmark int2:bookmarkName="_Int_XGtedueD" int2:invalidationBookmarkName="" int2:hashCode="3+d4urmiuEnUwz" int2:id="zmJuvxIw">
      <int2:state int2:type="AugLoop_Text_Critique" int2:value="Rejected"/>
    </int2:bookmark>
    <int2:bookmark int2:bookmarkName="_Int_dbM61QAb" int2:invalidationBookmarkName="" int2:hashCode="gHgTMXqlaX17Ft" int2:id="D44GDkTY">
      <int2:state int2:type="AugLoop_Text_Critique" int2:value="Rejected"/>
    </int2:bookmark>
    <int2:bookmark int2:bookmarkName="_Int_DIoT5Uke" int2:invalidationBookmarkName="" int2:hashCode="lkWTS5Q35Cjn92" int2:id="i1JfDF2e">
      <int2:state int2:type="AugLoop_Text_Critique" int2:value="Rejected"/>
    </int2:bookmark>
    <int2:bookmark int2:bookmarkName="_Int_wEnnuEIN" int2:invalidationBookmarkName="" int2:hashCode="HrGlu/JP3W4eEt" int2:id="89Mvl2RO">
      <int2:state int2:type="AugLoop_Text_Critique" int2:value="Rejected"/>
    </int2:bookmark>
    <int2:bookmark int2:bookmarkName="_Int_42vtWcCb" int2:invalidationBookmarkName="" int2:hashCode="yTIrZvRuXy2pXm" int2:id="VwpuU5n7">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01B07"/>
    <w:multiLevelType w:val="hybridMultilevel"/>
    <w:tmpl w:val="0B922364"/>
    <w:lvl w:ilvl="0" w:tplc="03C283BA">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67133D1"/>
    <w:multiLevelType w:val="hybridMultilevel"/>
    <w:tmpl w:val="3C8657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7C5DDD"/>
    <w:multiLevelType w:val="hybridMultilevel"/>
    <w:tmpl w:val="BED2FD04"/>
    <w:lvl w:ilvl="0" w:tplc="178A6F14">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6245E0"/>
    <w:multiLevelType w:val="hybridMultilevel"/>
    <w:tmpl w:val="94A860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DC66C1F"/>
    <w:multiLevelType w:val="hybridMultilevel"/>
    <w:tmpl w:val="A718F5EA"/>
    <w:lvl w:ilvl="0" w:tplc="6804D1D6">
      <w:numFmt w:val="bullet"/>
      <w:lvlText w:val="-"/>
      <w:lvlJc w:val="left"/>
      <w:pPr>
        <w:ind w:left="1065" w:hanging="705"/>
      </w:pPr>
      <w:rPr>
        <w:rFonts w:ascii="Garamond" w:eastAsiaTheme="minorHAnsi"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C1C770B"/>
    <w:multiLevelType w:val="hybridMultilevel"/>
    <w:tmpl w:val="5DA05B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C4E6EFD"/>
    <w:multiLevelType w:val="hybridMultilevel"/>
    <w:tmpl w:val="E4F42160"/>
    <w:lvl w:ilvl="0" w:tplc="B94AE138">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D514504"/>
    <w:multiLevelType w:val="hybridMultilevel"/>
    <w:tmpl w:val="7F00923E"/>
    <w:lvl w:ilvl="0" w:tplc="BAD8A130">
      <w:start w:val="1"/>
      <w:numFmt w:val="decimal"/>
      <w:lvlText w:val="%1."/>
      <w:lvlJc w:val="left"/>
      <w:pPr>
        <w:ind w:left="720" w:hanging="360"/>
      </w:pPr>
      <w:rPr>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2C7FC8"/>
    <w:multiLevelType w:val="hybridMultilevel"/>
    <w:tmpl w:val="F68CE0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22B4930"/>
    <w:multiLevelType w:val="hybridMultilevel"/>
    <w:tmpl w:val="1752169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32E2017"/>
    <w:multiLevelType w:val="hybridMultilevel"/>
    <w:tmpl w:val="8AD8E1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45A1D01"/>
    <w:multiLevelType w:val="hybridMultilevel"/>
    <w:tmpl w:val="96303078"/>
    <w:lvl w:ilvl="0" w:tplc="1FA4341C">
      <w:numFmt w:val="bullet"/>
      <w:lvlText w:val="-"/>
      <w:lvlJc w:val="left"/>
      <w:pPr>
        <w:ind w:left="1065" w:hanging="705"/>
      </w:pPr>
      <w:rPr>
        <w:rFonts w:ascii="Garamond" w:eastAsiaTheme="minorHAnsi"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29C230F"/>
    <w:multiLevelType w:val="hybridMultilevel"/>
    <w:tmpl w:val="4C967E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C0932E0"/>
    <w:multiLevelType w:val="hybridMultilevel"/>
    <w:tmpl w:val="0FF81E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D5868F0"/>
    <w:multiLevelType w:val="hybridMultilevel"/>
    <w:tmpl w:val="0A12D206"/>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505A50EE"/>
    <w:multiLevelType w:val="hybridMultilevel"/>
    <w:tmpl w:val="1BBC63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C5397D"/>
    <w:multiLevelType w:val="hybridMultilevel"/>
    <w:tmpl w:val="69544B3E"/>
    <w:lvl w:ilvl="0" w:tplc="68DE9388">
      <w:numFmt w:val="bullet"/>
      <w:lvlText w:val="-"/>
      <w:lvlJc w:val="left"/>
      <w:pPr>
        <w:ind w:left="1065" w:hanging="705"/>
      </w:pPr>
      <w:rPr>
        <w:rFonts w:ascii="Garamond" w:eastAsiaTheme="minorHAnsi"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C1D01CA"/>
    <w:multiLevelType w:val="hybridMultilevel"/>
    <w:tmpl w:val="C2409934"/>
    <w:lvl w:ilvl="0" w:tplc="0C0A0001">
      <w:start w:val="1"/>
      <w:numFmt w:val="bullet"/>
      <w:lvlText w:val=""/>
      <w:lvlJc w:val="left"/>
      <w:pPr>
        <w:ind w:left="1065" w:hanging="705"/>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0027D5A"/>
    <w:multiLevelType w:val="hybridMultilevel"/>
    <w:tmpl w:val="D002914A"/>
    <w:lvl w:ilvl="0" w:tplc="2C983316">
      <w:start w:val="1"/>
      <w:numFmt w:val="decimal"/>
      <w:lvlText w:val="%1."/>
      <w:lvlJc w:val="left"/>
      <w:pPr>
        <w:ind w:left="1065" w:hanging="705"/>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32956EB"/>
    <w:multiLevelType w:val="hybridMultilevel"/>
    <w:tmpl w:val="78BA0EC8"/>
    <w:lvl w:ilvl="0" w:tplc="6E6A690C">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3601D41"/>
    <w:multiLevelType w:val="hybridMultilevel"/>
    <w:tmpl w:val="F864BDB6"/>
    <w:lvl w:ilvl="0" w:tplc="BF6C3F98">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97D3859"/>
    <w:multiLevelType w:val="hybridMultilevel"/>
    <w:tmpl w:val="B6AA3E5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1F93CCB"/>
    <w:multiLevelType w:val="hybridMultilevel"/>
    <w:tmpl w:val="0A9418BA"/>
    <w:lvl w:ilvl="0" w:tplc="E2381BDA">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6590D11"/>
    <w:multiLevelType w:val="hybridMultilevel"/>
    <w:tmpl w:val="B7249120"/>
    <w:lvl w:ilvl="0" w:tplc="0C0A0001">
      <w:start w:val="1"/>
      <w:numFmt w:val="bullet"/>
      <w:lvlText w:val=""/>
      <w:lvlJc w:val="left"/>
      <w:pPr>
        <w:ind w:left="720" w:hanging="360"/>
      </w:pPr>
      <w:rPr>
        <w:rFonts w:ascii="Symbol" w:hAnsi="Symbol" w:hint="default"/>
      </w:rPr>
    </w:lvl>
    <w:lvl w:ilvl="1" w:tplc="FA9E3EFE">
      <w:start w:val="5"/>
      <w:numFmt w:val="bullet"/>
      <w:lvlText w:val="•"/>
      <w:lvlJc w:val="left"/>
      <w:pPr>
        <w:ind w:left="1785" w:hanging="705"/>
      </w:pPr>
      <w:rPr>
        <w:rFonts w:ascii="Garamond" w:eastAsia="Times New Roman" w:hAnsi="Garamond"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8DF480F"/>
    <w:multiLevelType w:val="hybridMultilevel"/>
    <w:tmpl w:val="93FCA5EC"/>
    <w:lvl w:ilvl="0" w:tplc="BFF6F3AE">
      <w:start w:val="1"/>
      <w:numFmt w:val="lowerLetter"/>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D615362"/>
    <w:multiLevelType w:val="hybridMultilevel"/>
    <w:tmpl w:val="1A1E60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F523DAA"/>
    <w:multiLevelType w:val="hybridMultilevel"/>
    <w:tmpl w:val="F78C4E26"/>
    <w:lvl w:ilvl="0" w:tplc="076C0A50">
      <w:numFmt w:val="bullet"/>
      <w:lvlText w:val="-"/>
      <w:lvlJc w:val="left"/>
      <w:pPr>
        <w:ind w:left="1065" w:hanging="705"/>
      </w:pPr>
      <w:rPr>
        <w:rFonts w:ascii="Garamond" w:eastAsiaTheme="minorHAnsi"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12"/>
  </w:num>
  <w:num w:numId="4">
    <w:abstractNumId w:val="26"/>
  </w:num>
  <w:num w:numId="5">
    <w:abstractNumId w:val="17"/>
  </w:num>
  <w:num w:numId="6">
    <w:abstractNumId w:val="13"/>
  </w:num>
  <w:num w:numId="7">
    <w:abstractNumId w:val="11"/>
  </w:num>
  <w:num w:numId="8">
    <w:abstractNumId w:val="10"/>
  </w:num>
  <w:num w:numId="9">
    <w:abstractNumId w:val="16"/>
  </w:num>
  <w:num w:numId="10">
    <w:abstractNumId w:val="23"/>
  </w:num>
  <w:num w:numId="11">
    <w:abstractNumId w:val="8"/>
  </w:num>
  <w:num w:numId="12">
    <w:abstractNumId w:val="4"/>
  </w:num>
  <w:num w:numId="13">
    <w:abstractNumId w:val="5"/>
  </w:num>
  <w:num w:numId="14">
    <w:abstractNumId w:val="18"/>
  </w:num>
  <w:num w:numId="15">
    <w:abstractNumId w:val="6"/>
  </w:num>
  <w:num w:numId="16">
    <w:abstractNumId w:val="25"/>
  </w:num>
  <w:num w:numId="17">
    <w:abstractNumId w:val="19"/>
  </w:num>
  <w:num w:numId="18">
    <w:abstractNumId w:val="0"/>
  </w:num>
  <w:num w:numId="19">
    <w:abstractNumId w:val="21"/>
  </w:num>
  <w:num w:numId="20">
    <w:abstractNumId w:val="1"/>
  </w:num>
  <w:num w:numId="21">
    <w:abstractNumId w:val="2"/>
  </w:num>
  <w:num w:numId="22">
    <w:abstractNumId w:val="20"/>
  </w:num>
  <w:num w:numId="23">
    <w:abstractNumId w:val="24"/>
  </w:num>
  <w:num w:numId="24">
    <w:abstractNumId w:val="9"/>
  </w:num>
  <w:num w:numId="25">
    <w:abstractNumId w:val="14"/>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815"/>
    <w:rsid w:val="000172F8"/>
    <w:rsid w:val="00017781"/>
    <w:rsid w:val="00023A99"/>
    <w:rsid w:val="000B1C41"/>
    <w:rsid w:val="000C75E9"/>
    <w:rsid w:val="00157FD5"/>
    <w:rsid w:val="00163799"/>
    <w:rsid w:val="00171BDF"/>
    <w:rsid w:val="00176CC9"/>
    <w:rsid w:val="001A5FD3"/>
    <w:rsid w:val="0022323C"/>
    <w:rsid w:val="00297F17"/>
    <w:rsid w:val="002A37C4"/>
    <w:rsid w:val="003A29D8"/>
    <w:rsid w:val="003A5C8B"/>
    <w:rsid w:val="003B6082"/>
    <w:rsid w:val="003C17E7"/>
    <w:rsid w:val="00431BA5"/>
    <w:rsid w:val="0045211C"/>
    <w:rsid w:val="00472011"/>
    <w:rsid w:val="00475D6D"/>
    <w:rsid w:val="00482CFA"/>
    <w:rsid w:val="004A1891"/>
    <w:rsid w:val="004E26AC"/>
    <w:rsid w:val="004F03EA"/>
    <w:rsid w:val="004F240D"/>
    <w:rsid w:val="005A02C0"/>
    <w:rsid w:val="005A1170"/>
    <w:rsid w:val="005A3DC3"/>
    <w:rsid w:val="005C378D"/>
    <w:rsid w:val="005D11EC"/>
    <w:rsid w:val="0061449D"/>
    <w:rsid w:val="00615805"/>
    <w:rsid w:val="00662278"/>
    <w:rsid w:val="00681E26"/>
    <w:rsid w:val="006824D5"/>
    <w:rsid w:val="006E32CB"/>
    <w:rsid w:val="00702815"/>
    <w:rsid w:val="00723EE5"/>
    <w:rsid w:val="007376B6"/>
    <w:rsid w:val="00747655"/>
    <w:rsid w:val="00761382"/>
    <w:rsid w:val="007A63C5"/>
    <w:rsid w:val="0082296E"/>
    <w:rsid w:val="00831729"/>
    <w:rsid w:val="00833394"/>
    <w:rsid w:val="00856033"/>
    <w:rsid w:val="00864B40"/>
    <w:rsid w:val="008D096D"/>
    <w:rsid w:val="0092468D"/>
    <w:rsid w:val="009F5E28"/>
    <w:rsid w:val="00A16276"/>
    <w:rsid w:val="00A61903"/>
    <w:rsid w:val="00B11228"/>
    <w:rsid w:val="00B30B4C"/>
    <w:rsid w:val="00B41EF4"/>
    <w:rsid w:val="00B65FEF"/>
    <w:rsid w:val="00BD6CC9"/>
    <w:rsid w:val="00C24221"/>
    <w:rsid w:val="00C46F34"/>
    <w:rsid w:val="00CA568F"/>
    <w:rsid w:val="00CD65B8"/>
    <w:rsid w:val="00CE6456"/>
    <w:rsid w:val="00D51AE2"/>
    <w:rsid w:val="00D52343"/>
    <w:rsid w:val="00D77AA8"/>
    <w:rsid w:val="00DA6FCE"/>
    <w:rsid w:val="00DF7BA0"/>
    <w:rsid w:val="00E11277"/>
    <w:rsid w:val="00E2474B"/>
    <w:rsid w:val="00E57900"/>
    <w:rsid w:val="00E94AB7"/>
    <w:rsid w:val="00EB09EB"/>
    <w:rsid w:val="00EC4692"/>
    <w:rsid w:val="00EC5000"/>
    <w:rsid w:val="00F25FEB"/>
    <w:rsid w:val="00F26F5A"/>
    <w:rsid w:val="00F6681A"/>
    <w:rsid w:val="00FA08EB"/>
    <w:rsid w:val="00FC274C"/>
    <w:rsid w:val="00FC7D65"/>
    <w:rsid w:val="012A7F8C"/>
    <w:rsid w:val="016C0099"/>
    <w:rsid w:val="0246139C"/>
    <w:rsid w:val="02465E52"/>
    <w:rsid w:val="02D45770"/>
    <w:rsid w:val="04623D82"/>
    <w:rsid w:val="04EBC7EE"/>
    <w:rsid w:val="0633BA29"/>
    <w:rsid w:val="064528AB"/>
    <w:rsid w:val="0773AFDE"/>
    <w:rsid w:val="0877C068"/>
    <w:rsid w:val="08BE171B"/>
    <w:rsid w:val="08EF9D46"/>
    <w:rsid w:val="0989EFAF"/>
    <w:rsid w:val="0A7DB949"/>
    <w:rsid w:val="0B356135"/>
    <w:rsid w:val="0B4D387E"/>
    <w:rsid w:val="0B71BD78"/>
    <w:rsid w:val="0BAEEADC"/>
    <w:rsid w:val="0D01507A"/>
    <w:rsid w:val="0E79EFD3"/>
    <w:rsid w:val="0EDCDD9D"/>
    <w:rsid w:val="0F94EFA7"/>
    <w:rsid w:val="0FCCE2A8"/>
    <w:rsid w:val="10311207"/>
    <w:rsid w:val="11AA9565"/>
    <w:rsid w:val="125895D5"/>
    <w:rsid w:val="130A1619"/>
    <w:rsid w:val="13DEAC5F"/>
    <w:rsid w:val="15446DA1"/>
    <w:rsid w:val="15EC63FC"/>
    <w:rsid w:val="1604C596"/>
    <w:rsid w:val="16269BD8"/>
    <w:rsid w:val="167F8604"/>
    <w:rsid w:val="17CFD36A"/>
    <w:rsid w:val="1837C25C"/>
    <w:rsid w:val="18C698AE"/>
    <w:rsid w:val="19C26B46"/>
    <w:rsid w:val="1AA6CEB2"/>
    <w:rsid w:val="1ADEBA1D"/>
    <w:rsid w:val="1B13E68A"/>
    <w:rsid w:val="1D64A2FF"/>
    <w:rsid w:val="206B72A1"/>
    <w:rsid w:val="209A9F81"/>
    <w:rsid w:val="21385D28"/>
    <w:rsid w:val="228E3719"/>
    <w:rsid w:val="246794C2"/>
    <w:rsid w:val="24D43D39"/>
    <w:rsid w:val="25A8AA7B"/>
    <w:rsid w:val="25BD25B6"/>
    <w:rsid w:val="2618654F"/>
    <w:rsid w:val="268B4B85"/>
    <w:rsid w:val="26E1C631"/>
    <w:rsid w:val="270084D1"/>
    <w:rsid w:val="28B17E39"/>
    <w:rsid w:val="28B8D085"/>
    <w:rsid w:val="291C79DE"/>
    <w:rsid w:val="2A0F1641"/>
    <w:rsid w:val="2A6A65E9"/>
    <w:rsid w:val="2C29BCA4"/>
    <w:rsid w:val="2CE93373"/>
    <w:rsid w:val="2CFAA4A9"/>
    <w:rsid w:val="2D4D2BB3"/>
    <w:rsid w:val="2D74D401"/>
    <w:rsid w:val="2DCADC7C"/>
    <w:rsid w:val="2DFAEAFE"/>
    <w:rsid w:val="2E0C69FB"/>
    <w:rsid w:val="2E4C57FA"/>
    <w:rsid w:val="2EA77638"/>
    <w:rsid w:val="2F7A66CF"/>
    <w:rsid w:val="300EE749"/>
    <w:rsid w:val="305BD6D5"/>
    <w:rsid w:val="30714D3A"/>
    <w:rsid w:val="314F6366"/>
    <w:rsid w:val="33FB7008"/>
    <w:rsid w:val="35FE3478"/>
    <w:rsid w:val="362696AC"/>
    <w:rsid w:val="3865EDCB"/>
    <w:rsid w:val="38BA61FE"/>
    <w:rsid w:val="3B205A4E"/>
    <w:rsid w:val="3B64C370"/>
    <w:rsid w:val="3F26AAF4"/>
    <w:rsid w:val="3F37D81B"/>
    <w:rsid w:val="3FDF27E7"/>
    <w:rsid w:val="400C9B6A"/>
    <w:rsid w:val="4035A6C3"/>
    <w:rsid w:val="40F0A1D4"/>
    <w:rsid w:val="4101D0A3"/>
    <w:rsid w:val="42C7759B"/>
    <w:rsid w:val="42CE381C"/>
    <w:rsid w:val="433AE5A1"/>
    <w:rsid w:val="44B297C6"/>
    <w:rsid w:val="4580B11C"/>
    <w:rsid w:val="46EA8248"/>
    <w:rsid w:val="48B295A7"/>
    <w:rsid w:val="4AE763C8"/>
    <w:rsid w:val="4B62987D"/>
    <w:rsid w:val="4C317BBA"/>
    <w:rsid w:val="4C70F6FE"/>
    <w:rsid w:val="4DC7C474"/>
    <w:rsid w:val="4EC121BF"/>
    <w:rsid w:val="4EE76319"/>
    <w:rsid w:val="4FE798E3"/>
    <w:rsid w:val="515B9E5F"/>
    <w:rsid w:val="52EA91B4"/>
    <w:rsid w:val="573D4E68"/>
    <w:rsid w:val="57DA68AF"/>
    <w:rsid w:val="583034EB"/>
    <w:rsid w:val="588813AD"/>
    <w:rsid w:val="596A42D8"/>
    <w:rsid w:val="59AE6B4F"/>
    <w:rsid w:val="5A516A5F"/>
    <w:rsid w:val="5ADE9EAB"/>
    <w:rsid w:val="5BC0E43F"/>
    <w:rsid w:val="5C132C97"/>
    <w:rsid w:val="5C7B0E23"/>
    <w:rsid w:val="5D54FCAB"/>
    <w:rsid w:val="5F29DA94"/>
    <w:rsid w:val="5F4ED44F"/>
    <w:rsid w:val="5FB992AD"/>
    <w:rsid w:val="609FD484"/>
    <w:rsid w:val="6135490F"/>
    <w:rsid w:val="613CF228"/>
    <w:rsid w:val="61E56A32"/>
    <w:rsid w:val="62020531"/>
    <w:rsid w:val="62AA9DD8"/>
    <w:rsid w:val="62EE8B07"/>
    <w:rsid w:val="63552A13"/>
    <w:rsid w:val="643EAB66"/>
    <w:rsid w:val="6442B36E"/>
    <w:rsid w:val="64EC03DA"/>
    <w:rsid w:val="6514ACFE"/>
    <w:rsid w:val="6578E55C"/>
    <w:rsid w:val="65F3F8BB"/>
    <w:rsid w:val="671B8280"/>
    <w:rsid w:val="68EEBAA2"/>
    <w:rsid w:val="696BD43F"/>
    <w:rsid w:val="6AA3FDE7"/>
    <w:rsid w:val="6DD944DC"/>
    <w:rsid w:val="6DE04F8D"/>
    <w:rsid w:val="6E99DEA1"/>
    <w:rsid w:val="6EE03F60"/>
    <w:rsid w:val="70286744"/>
    <w:rsid w:val="7299E993"/>
    <w:rsid w:val="729E4DC2"/>
    <w:rsid w:val="7389CF71"/>
    <w:rsid w:val="738CF964"/>
    <w:rsid w:val="741E2488"/>
    <w:rsid w:val="74F2E243"/>
    <w:rsid w:val="76CE17FD"/>
    <w:rsid w:val="76DDCA2C"/>
    <w:rsid w:val="773AB366"/>
    <w:rsid w:val="77439127"/>
    <w:rsid w:val="778446EB"/>
    <w:rsid w:val="7AFE1AFC"/>
    <w:rsid w:val="7B696EC4"/>
    <w:rsid w:val="7D0590FF"/>
    <w:rsid w:val="7E038E5A"/>
    <w:rsid w:val="7E5396E5"/>
    <w:rsid w:val="7E6386C0"/>
    <w:rsid w:val="7E6A9098"/>
    <w:rsid w:val="7ED78356"/>
    <w:rsid w:val="7EDA14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4E6C5"/>
  <w15:chartTrackingRefBased/>
  <w15:docId w15:val="{E98F76E0-9CC5-4DA8-8D58-6B5D03EE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1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702815"/>
    <w:pPr>
      <w:widowControl w:val="0"/>
      <w:autoSpaceDE w:val="0"/>
      <w:autoSpaceDN w:val="0"/>
      <w:spacing w:after="0" w:line="240" w:lineRule="auto"/>
    </w:pPr>
    <w:rPr>
      <w:rFonts w:ascii="Times New Roman" w:eastAsia="Times New Roman" w:hAnsi="Times New Roman" w:cs="Times New Roman"/>
      <w:sz w:val="19"/>
      <w:szCs w:val="19"/>
      <w:lang w:val="es-ES"/>
    </w:rPr>
  </w:style>
  <w:style w:type="character" w:customStyle="1" w:styleId="TextoindependienteCar">
    <w:name w:val="Texto independiente Car"/>
    <w:basedOn w:val="Fuentedeprrafopredeter"/>
    <w:link w:val="Textoindependiente"/>
    <w:uiPriority w:val="1"/>
    <w:rsid w:val="00702815"/>
    <w:rPr>
      <w:rFonts w:ascii="Times New Roman" w:eastAsia="Times New Roman" w:hAnsi="Times New Roman" w:cs="Times New Roman"/>
      <w:sz w:val="19"/>
      <w:szCs w:val="19"/>
      <w:lang w:val="es-ES"/>
    </w:rPr>
  </w:style>
  <w:style w:type="paragraph" w:styleId="Prrafodelista">
    <w:name w:val="List Paragraph"/>
    <w:basedOn w:val="Normal"/>
    <w:uiPriority w:val="34"/>
    <w:qFormat/>
    <w:rsid w:val="00702815"/>
    <w:pPr>
      <w:ind w:left="720"/>
      <w:contextualSpacing/>
    </w:pPr>
  </w:style>
  <w:style w:type="character" w:styleId="Refdecomentario">
    <w:name w:val="annotation reference"/>
    <w:basedOn w:val="Fuentedeprrafopredeter"/>
    <w:uiPriority w:val="99"/>
    <w:semiHidden/>
    <w:unhideWhenUsed/>
    <w:rsid w:val="003C17E7"/>
    <w:rPr>
      <w:sz w:val="16"/>
      <w:szCs w:val="16"/>
    </w:rPr>
  </w:style>
  <w:style w:type="paragraph" w:styleId="Textocomentario">
    <w:name w:val="annotation text"/>
    <w:basedOn w:val="Normal"/>
    <w:link w:val="TextocomentarioCar"/>
    <w:uiPriority w:val="99"/>
    <w:semiHidden/>
    <w:unhideWhenUsed/>
    <w:rsid w:val="003C17E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C17E7"/>
    <w:rPr>
      <w:sz w:val="20"/>
      <w:szCs w:val="20"/>
    </w:rPr>
  </w:style>
  <w:style w:type="paragraph" w:styleId="Asuntodelcomentario">
    <w:name w:val="annotation subject"/>
    <w:basedOn w:val="Textocomentario"/>
    <w:next w:val="Textocomentario"/>
    <w:link w:val="AsuntodelcomentarioCar"/>
    <w:uiPriority w:val="99"/>
    <w:semiHidden/>
    <w:unhideWhenUsed/>
    <w:rsid w:val="003C17E7"/>
    <w:rPr>
      <w:b/>
      <w:bCs/>
    </w:rPr>
  </w:style>
  <w:style w:type="character" w:customStyle="1" w:styleId="AsuntodelcomentarioCar">
    <w:name w:val="Asunto del comentario Car"/>
    <w:basedOn w:val="TextocomentarioCar"/>
    <w:link w:val="Asuntodelcomentario"/>
    <w:uiPriority w:val="99"/>
    <w:semiHidden/>
    <w:rsid w:val="003C17E7"/>
    <w:rPr>
      <w:b/>
      <w:bCs/>
      <w:sz w:val="20"/>
      <w:szCs w:val="20"/>
    </w:rPr>
  </w:style>
  <w:style w:type="paragraph" w:styleId="Textodeglobo">
    <w:name w:val="Balloon Text"/>
    <w:basedOn w:val="Normal"/>
    <w:link w:val="TextodegloboCar"/>
    <w:uiPriority w:val="99"/>
    <w:semiHidden/>
    <w:unhideWhenUsed/>
    <w:rsid w:val="003C17E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C17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3d48742664b344fc" Type="http://schemas.microsoft.com/office/2020/10/relationships/intelligence" Target="intelligence2.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748F0-7EB7-4BB8-B748-E96F3039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16</Pages>
  <Words>7659</Words>
  <Characters>42129</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36</cp:revision>
  <dcterms:created xsi:type="dcterms:W3CDTF">2024-06-14T13:42:00Z</dcterms:created>
  <dcterms:modified xsi:type="dcterms:W3CDTF">2025-03-13T00:51:00Z</dcterms:modified>
</cp:coreProperties>
</file>